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95510" w:rsidRDefault="00000000">
      <w:pPr>
        <w:keepLines/>
        <w:widowControl w:val="0"/>
        <w:spacing w:after="3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Brighton Bee Club</w:t>
      </w:r>
    </w:p>
    <w:p w14:paraId="00000002" w14:textId="77777777" w:rsidR="00195510" w:rsidRDefault="00000000">
      <w:pPr>
        <w:keepLines/>
        <w:widowControl w:val="0"/>
        <w:spacing w:after="300"/>
        <w:jc w:val="center"/>
        <w:rPr>
          <w:b/>
          <w:sz w:val="40"/>
          <w:szCs w:val="40"/>
        </w:rPr>
      </w:pPr>
      <w:r>
        <w:rPr>
          <w:b/>
          <w:sz w:val="80"/>
          <w:szCs w:val="80"/>
        </w:rPr>
        <w:t>Constitution</w:t>
      </w:r>
      <w:r>
        <w:rPr>
          <w:b/>
          <w:sz w:val="40"/>
          <w:szCs w:val="40"/>
        </w:rPr>
        <w:t xml:space="preserve"> </w:t>
      </w:r>
    </w:p>
    <w:p w14:paraId="796E6996" w14:textId="126E6FC3" w:rsidR="00DD16D9" w:rsidRDefault="00A44769">
      <w:pPr>
        <w:keepLines/>
        <w:widowControl w:val="0"/>
        <w:spacing w:after="3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Adopted 8 January</w:t>
      </w:r>
      <w:r w:rsidR="00DD16D9">
        <w:rPr>
          <w:b/>
          <w:sz w:val="20"/>
          <w:szCs w:val="20"/>
        </w:rPr>
        <w:t xml:space="preserve"> </w:t>
      </w:r>
      <w:r w:rsidR="00237F4D">
        <w:rPr>
          <w:b/>
          <w:sz w:val="20"/>
          <w:szCs w:val="20"/>
        </w:rPr>
        <w:t>2025</w:t>
      </w:r>
    </w:p>
    <w:p w14:paraId="00000003" w14:textId="5DB4BAC8" w:rsidR="00195510" w:rsidRDefault="00237F4D">
      <w:pPr>
        <w:keepLines/>
        <w:widowControl w:val="0"/>
        <w:spacing w:after="300"/>
        <w:jc w:val="center"/>
        <w:rPr>
          <w:b/>
          <w:sz w:val="40"/>
          <w:szCs w:val="40"/>
        </w:rPr>
      </w:pPr>
      <w:r>
        <w:br w:type="page"/>
      </w:r>
    </w:p>
    <w:p w14:paraId="00000004" w14:textId="77777777" w:rsidR="00195510" w:rsidRPr="00FC228D" w:rsidRDefault="00000000">
      <w:pPr>
        <w:keepLines/>
        <w:widowControl w:val="0"/>
        <w:spacing w:after="300"/>
        <w:jc w:val="center"/>
        <w:rPr>
          <w:b/>
          <w:sz w:val="40"/>
          <w:szCs w:val="40"/>
        </w:rPr>
      </w:pPr>
      <w:r w:rsidRPr="00FC228D">
        <w:rPr>
          <w:b/>
          <w:sz w:val="40"/>
          <w:szCs w:val="40"/>
        </w:rPr>
        <w:lastRenderedPageBreak/>
        <w:t>Table of Contents</w:t>
      </w:r>
    </w:p>
    <w:p w14:paraId="00000005" w14:textId="77777777" w:rsidR="00195510" w:rsidRDefault="00195510">
      <w:pPr>
        <w:keepLines/>
        <w:widowControl w:val="0"/>
        <w:spacing w:after="300"/>
        <w:jc w:val="center"/>
        <w:rPr>
          <w:b/>
          <w:sz w:val="40"/>
          <w:szCs w:val="40"/>
        </w:rPr>
      </w:pPr>
    </w:p>
    <w:sdt>
      <w:sdtPr>
        <w:id w:val="1221555981"/>
        <w:docPartObj>
          <w:docPartGallery w:val="Table of Contents"/>
          <w:docPartUnique/>
        </w:docPartObj>
      </w:sdtPr>
      <w:sdtContent>
        <w:p w14:paraId="63C9B9D0" w14:textId="61F188E2" w:rsidR="001E7A89" w:rsidRPr="001E7A89" w:rsidRDefault="00195510">
          <w:pPr>
            <w:pStyle w:val="TOC2"/>
            <w:tabs>
              <w:tab w:val="right" w:leader="dot" w:pos="9350"/>
            </w:tabs>
            <w:rPr>
              <w:noProof/>
              <w:sz w:val="36"/>
              <w:szCs w:val="36"/>
            </w:rPr>
          </w:pPr>
          <w:r w:rsidRPr="001E7A89">
            <w:rPr>
              <w:sz w:val="36"/>
              <w:szCs w:val="36"/>
            </w:rPr>
            <w:fldChar w:fldCharType="begin"/>
          </w:r>
          <w:r w:rsidRPr="001E7A89">
            <w:rPr>
              <w:sz w:val="36"/>
              <w:szCs w:val="36"/>
            </w:rPr>
            <w:instrText xml:space="preserve"> TOC \h \u \z \t "Heading 1,1,Heading 2,2,Heading 3,3,Heading 4,4,Heading 5,5,Heading 6,6,"</w:instrText>
          </w:r>
          <w:r w:rsidRPr="001E7A89">
            <w:rPr>
              <w:sz w:val="36"/>
              <w:szCs w:val="36"/>
            </w:rPr>
            <w:fldChar w:fldCharType="separate"/>
          </w:r>
          <w:hyperlink w:anchor="_Toc185898964" w:history="1">
            <w:r w:rsidR="001E7A89" w:rsidRPr="001E7A89">
              <w:rPr>
                <w:rStyle w:val="Hyperlink"/>
                <w:noProof/>
                <w:sz w:val="36"/>
                <w:szCs w:val="36"/>
              </w:rPr>
              <w:t>Article 1 – Title</w:t>
            </w:r>
            <w:r w:rsidR="001E7A89" w:rsidRPr="001E7A89">
              <w:rPr>
                <w:noProof/>
                <w:webHidden/>
                <w:sz w:val="36"/>
                <w:szCs w:val="36"/>
              </w:rPr>
              <w:tab/>
            </w:r>
            <w:r w:rsidR="001E7A89" w:rsidRPr="001E7A89">
              <w:rPr>
                <w:noProof/>
                <w:webHidden/>
                <w:sz w:val="36"/>
                <w:szCs w:val="36"/>
              </w:rPr>
              <w:fldChar w:fldCharType="begin"/>
            </w:r>
            <w:r w:rsidR="001E7A89" w:rsidRPr="001E7A89">
              <w:rPr>
                <w:noProof/>
                <w:webHidden/>
                <w:sz w:val="36"/>
                <w:szCs w:val="36"/>
              </w:rPr>
              <w:instrText xml:space="preserve"> PAGEREF _Toc185898964 \h </w:instrText>
            </w:r>
            <w:r w:rsidR="001E7A89" w:rsidRPr="001E7A89">
              <w:rPr>
                <w:noProof/>
                <w:webHidden/>
                <w:sz w:val="36"/>
                <w:szCs w:val="36"/>
              </w:rPr>
            </w:r>
            <w:r w:rsidR="001E7A89" w:rsidRPr="001E7A89">
              <w:rPr>
                <w:noProof/>
                <w:webHidden/>
                <w:sz w:val="36"/>
                <w:szCs w:val="36"/>
              </w:rPr>
              <w:fldChar w:fldCharType="separate"/>
            </w:r>
            <w:r w:rsidR="009E42C1">
              <w:rPr>
                <w:noProof/>
                <w:webHidden/>
                <w:sz w:val="36"/>
                <w:szCs w:val="36"/>
              </w:rPr>
              <w:t>3</w:t>
            </w:r>
            <w:r w:rsidR="001E7A89" w:rsidRPr="001E7A89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4CEA591F" w14:textId="0246A477" w:rsidR="001E7A89" w:rsidRPr="001E7A89" w:rsidRDefault="001E7A89">
          <w:pPr>
            <w:pStyle w:val="TOC2"/>
            <w:tabs>
              <w:tab w:val="right" w:leader="dot" w:pos="9350"/>
            </w:tabs>
            <w:rPr>
              <w:noProof/>
              <w:sz w:val="36"/>
              <w:szCs w:val="36"/>
            </w:rPr>
          </w:pPr>
          <w:hyperlink w:anchor="_Toc185898965" w:history="1">
            <w:r w:rsidRPr="001E7A89">
              <w:rPr>
                <w:rStyle w:val="Hyperlink"/>
                <w:noProof/>
                <w:sz w:val="36"/>
                <w:szCs w:val="36"/>
              </w:rPr>
              <w:t>Article 2 – Affiliation</w:t>
            </w:r>
            <w:r w:rsidRPr="001E7A89">
              <w:rPr>
                <w:noProof/>
                <w:webHidden/>
                <w:sz w:val="36"/>
                <w:szCs w:val="36"/>
              </w:rPr>
              <w:tab/>
            </w:r>
            <w:r w:rsidRPr="001E7A89">
              <w:rPr>
                <w:noProof/>
                <w:webHidden/>
                <w:sz w:val="36"/>
                <w:szCs w:val="36"/>
              </w:rPr>
              <w:fldChar w:fldCharType="begin"/>
            </w:r>
            <w:r w:rsidRPr="001E7A89">
              <w:rPr>
                <w:noProof/>
                <w:webHidden/>
                <w:sz w:val="36"/>
                <w:szCs w:val="36"/>
              </w:rPr>
              <w:instrText xml:space="preserve"> PAGEREF _Toc185898965 \h </w:instrText>
            </w:r>
            <w:r w:rsidRPr="001E7A89">
              <w:rPr>
                <w:noProof/>
                <w:webHidden/>
                <w:sz w:val="36"/>
                <w:szCs w:val="36"/>
              </w:rPr>
            </w:r>
            <w:r w:rsidRPr="001E7A89">
              <w:rPr>
                <w:noProof/>
                <w:webHidden/>
                <w:sz w:val="36"/>
                <w:szCs w:val="36"/>
              </w:rPr>
              <w:fldChar w:fldCharType="separate"/>
            </w:r>
            <w:r w:rsidR="009E42C1">
              <w:rPr>
                <w:noProof/>
                <w:webHidden/>
                <w:sz w:val="36"/>
                <w:szCs w:val="36"/>
              </w:rPr>
              <w:t>3</w:t>
            </w:r>
            <w:r w:rsidRPr="001E7A89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569DE11" w14:textId="4C7E0075" w:rsidR="001E7A89" w:rsidRPr="001E7A89" w:rsidRDefault="001E7A89">
          <w:pPr>
            <w:pStyle w:val="TOC2"/>
            <w:tabs>
              <w:tab w:val="right" w:leader="dot" w:pos="9350"/>
            </w:tabs>
            <w:rPr>
              <w:noProof/>
              <w:sz w:val="36"/>
              <w:szCs w:val="36"/>
            </w:rPr>
          </w:pPr>
          <w:hyperlink w:anchor="_Toc185898966" w:history="1">
            <w:r w:rsidRPr="001E7A89">
              <w:rPr>
                <w:rStyle w:val="Hyperlink"/>
                <w:noProof/>
                <w:sz w:val="36"/>
                <w:szCs w:val="36"/>
              </w:rPr>
              <w:t>Article 3 – Purpose</w:t>
            </w:r>
            <w:r w:rsidRPr="001E7A89">
              <w:rPr>
                <w:noProof/>
                <w:webHidden/>
                <w:sz w:val="36"/>
                <w:szCs w:val="36"/>
              </w:rPr>
              <w:tab/>
            </w:r>
            <w:r w:rsidRPr="001E7A89">
              <w:rPr>
                <w:noProof/>
                <w:webHidden/>
                <w:sz w:val="36"/>
                <w:szCs w:val="36"/>
              </w:rPr>
              <w:fldChar w:fldCharType="begin"/>
            </w:r>
            <w:r w:rsidRPr="001E7A89">
              <w:rPr>
                <w:noProof/>
                <w:webHidden/>
                <w:sz w:val="36"/>
                <w:szCs w:val="36"/>
              </w:rPr>
              <w:instrText xml:space="preserve"> PAGEREF _Toc185898966 \h </w:instrText>
            </w:r>
            <w:r w:rsidRPr="001E7A89">
              <w:rPr>
                <w:noProof/>
                <w:webHidden/>
                <w:sz w:val="36"/>
                <w:szCs w:val="36"/>
              </w:rPr>
            </w:r>
            <w:r w:rsidRPr="001E7A89">
              <w:rPr>
                <w:noProof/>
                <w:webHidden/>
                <w:sz w:val="36"/>
                <w:szCs w:val="36"/>
              </w:rPr>
              <w:fldChar w:fldCharType="separate"/>
            </w:r>
            <w:r w:rsidR="009E42C1">
              <w:rPr>
                <w:noProof/>
                <w:webHidden/>
                <w:sz w:val="36"/>
                <w:szCs w:val="36"/>
              </w:rPr>
              <w:t>3</w:t>
            </w:r>
            <w:r w:rsidRPr="001E7A89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97909EA" w14:textId="0FA5B8BA" w:rsidR="001E7A89" w:rsidRPr="001E7A89" w:rsidRDefault="001E7A89">
          <w:pPr>
            <w:pStyle w:val="TOC2"/>
            <w:tabs>
              <w:tab w:val="right" w:leader="dot" w:pos="9350"/>
            </w:tabs>
            <w:rPr>
              <w:noProof/>
              <w:sz w:val="36"/>
              <w:szCs w:val="36"/>
            </w:rPr>
          </w:pPr>
          <w:hyperlink w:anchor="_Toc185898967" w:history="1">
            <w:r w:rsidRPr="001E7A89">
              <w:rPr>
                <w:rStyle w:val="Hyperlink"/>
                <w:noProof/>
                <w:sz w:val="36"/>
                <w:szCs w:val="36"/>
              </w:rPr>
              <w:t>Article 4 – Membership</w:t>
            </w:r>
            <w:r w:rsidRPr="001E7A89">
              <w:rPr>
                <w:noProof/>
                <w:webHidden/>
                <w:sz w:val="36"/>
                <w:szCs w:val="36"/>
              </w:rPr>
              <w:tab/>
            </w:r>
            <w:r w:rsidRPr="001E7A89">
              <w:rPr>
                <w:noProof/>
                <w:webHidden/>
                <w:sz w:val="36"/>
                <w:szCs w:val="36"/>
              </w:rPr>
              <w:fldChar w:fldCharType="begin"/>
            </w:r>
            <w:r w:rsidRPr="001E7A89">
              <w:rPr>
                <w:noProof/>
                <w:webHidden/>
                <w:sz w:val="36"/>
                <w:szCs w:val="36"/>
              </w:rPr>
              <w:instrText xml:space="preserve"> PAGEREF _Toc185898967 \h </w:instrText>
            </w:r>
            <w:r w:rsidRPr="001E7A89">
              <w:rPr>
                <w:noProof/>
                <w:webHidden/>
                <w:sz w:val="36"/>
                <w:szCs w:val="36"/>
              </w:rPr>
            </w:r>
            <w:r w:rsidRPr="001E7A89">
              <w:rPr>
                <w:noProof/>
                <w:webHidden/>
                <w:sz w:val="36"/>
                <w:szCs w:val="36"/>
              </w:rPr>
              <w:fldChar w:fldCharType="separate"/>
            </w:r>
            <w:r w:rsidR="009E42C1">
              <w:rPr>
                <w:noProof/>
                <w:webHidden/>
                <w:sz w:val="36"/>
                <w:szCs w:val="36"/>
              </w:rPr>
              <w:t>4</w:t>
            </w:r>
            <w:r w:rsidRPr="001E7A89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137E4AC0" w14:textId="687C7E10" w:rsidR="001E7A89" w:rsidRPr="001E7A89" w:rsidRDefault="001E7A89">
          <w:pPr>
            <w:pStyle w:val="TOC2"/>
            <w:tabs>
              <w:tab w:val="right" w:leader="dot" w:pos="9350"/>
            </w:tabs>
            <w:rPr>
              <w:noProof/>
              <w:sz w:val="36"/>
              <w:szCs w:val="36"/>
            </w:rPr>
          </w:pPr>
          <w:hyperlink w:anchor="_Toc185898968" w:history="1">
            <w:r w:rsidRPr="001E7A89">
              <w:rPr>
                <w:rStyle w:val="Hyperlink"/>
                <w:noProof/>
                <w:sz w:val="36"/>
                <w:szCs w:val="36"/>
              </w:rPr>
              <w:t>Article 5 – Board of Directors</w:t>
            </w:r>
            <w:r w:rsidRPr="001E7A89">
              <w:rPr>
                <w:noProof/>
                <w:webHidden/>
                <w:sz w:val="36"/>
                <w:szCs w:val="36"/>
              </w:rPr>
              <w:tab/>
            </w:r>
            <w:r w:rsidRPr="001E7A89">
              <w:rPr>
                <w:noProof/>
                <w:webHidden/>
                <w:sz w:val="36"/>
                <w:szCs w:val="36"/>
              </w:rPr>
              <w:fldChar w:fldCharType="begin"/>
            </w:r>
            <w:r w:rsidRPr="001E7A89">
              <w:rPr>
                <w:noProof/>
                <w:webHidden/>
                <w:sz w:val="36"/>
                <w:szCs w:val="36"/>
              </w:rPr>
              <w:instrText xml:space="preserve"> PAGEREF _Toc185898968 \h </w:instrText>
            </w:r>
            <w:r w:rsidRPr="001E7A89">
              <w:rPr>
                <w:noProof/>
                <w:webHidden/>
                <w:sz w:val="36"/>
                <w:szCs w:val="36"/>
              </w:rPr>
            </w:r>
            <w:r w:rsidRPr="001E7A89">
              <w:rPr>
                <w:noProof/>
                <w:webHidden/>
                <w:sz w:val="36"/>
                <w:szCs w:val="36"/>
              </w:rPr>
              <w:fldChar w:fldCharType="separate"/>
            </w:r>
            <w:r w:rsidR="009E42C1">
              <w:rPr>
                <w:noProof/>
                <w:webHidden/>
                <w:sz w:val="36"/>
                <w:szCs w:val="36"/>
              </w:rPr>
              <w:t>4</w:t>
            </w:r>
            <w:r w:rsidRPr="001E7A89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6F065B13" w14:textId="2CAE3137" w:rsidR="001E7A89" w:rsidRPr="001E7A89" w:rsidRDefault="001E7A89">
          <w:pPr>
            <w:pStyle w:val="TOC2"/>
            <w:tabs>
              <w:tab w:val="right" w:leader="dot" w:pos="9350"/>
            </w:tabs>
            <w:rPr>
              <w:noProof/>
              <w:sz w:val="36"/>
              <w:szCs w:val="36"/>
            </w:rPr>
          </w:pPr>
          <w:hyperlink w:anchor="_Toc185898969" w:history="1">
            <w:r w:rsidRPr="001E7A89">
              <w:rPr>
                <w:rStyle w:val="Hyperlink"/>
                <w:noProof/>
                <w:sz w:val="36"/>
                <w:szCs w:val="36"/>
              </w:rPr>
              <w:t>Article 6 – Officers</w:t>
            </w:r>
            <w:r w:rsidRPr="001E7A89">
              <w:rPr>
                <w:noProof/>
                <w:webHidden/>
                <w:sz w:val="36"/>
                <w:szCs w:val="36"/>
              </w:rPr>
              <w:tab/>
            </w:r>
            <w:r w:rsidRPr="001E7A89">
              <w:rPr>
                <w:noProof/>
                <w:webHidden/>
                <w:sz w:val="36"/>
                <w:szCs w:val="36"/>
              </w:rPr>
              <w:fldChar w:fldCharType="begin"/>
            </w:r>
            <w:r w:rsidRPr="001E7A89">
              <w:rPr>
                <w:noProof/>
                <w:webHidden/>
                <w:sz w:val="36"/>
                <w:szCs w:val="36"/>
              </w:rPr>
              <w:instrText xml:space="preserve"> PAGEREF _Toc185898969 \h </w:instrText>
            </w:r>
            <w:r w:rsidRPr="001E7A89">
              <w:rPr>
                <w:noProof/>
                <w:webHidden/>
                <w:sz w:val="36"/>
                <w:szCs w:val="36"/>
              </w:rPr>
            </w:r>
            <w:r w:rsidRPr="001E7A89">
              <w:rPr>
                <w:noProof/>
                <w:webHidden/>
                <w:sz w:val="36"/>
                <w:szCs w:val="36"/>
              </w:rPr>
              <w:fldChar w:fldCharType="separate"/>
            </w:r>
            <w:r w:rsidR="009E42C1">
              <w:rPr>
                <w:noProof/>
                <w:webHidden/>
                <w:sz w:val="36"/>
                <w:szCs w:val="36"/>
              </w:rPr>
              <w:t>5</w:t>
            </w:r>
            <w:r w:rsidRPr="001E7A89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61E0D200" w14:textId="4D8DC7DD" w:rsidR="001E7A89" w:rsidRPr="001E7A89" w:rsidRDefault="001E7A89">
          <w:pPr>
            <w:pStyle w:val="TOC2"/>
            <w:tabs>
              <w:tab w:val="right" w:leader="dot" w:pos="9350"/>
            </w:tabs>
            <w:rPr>
              <w:noProof/>
              <w:sz w:val="36"/>
              <w:szCs w:val="36"/>
            </w:rPr>
          </w:pPr>
          <w:hyperlink w:anchor="_Toc185898970" w:history="1">
            <w:r w:rsidRPr="001E7A89">
              <w:rPr>
                <w:rStyle w:val="Hyperlink"/>
                <w:noProof/>
                <w:sz w:val="36"/>
                <w:szCs w:val="36"/>
              </w:rPr>
              <w:t>Article 7 – Meetings</w:t>
            </w:r>
            <w:r w:rsidRPr="001E7A89">
              <w:rPr>
                <w:noProof/>
                <w:webHidden/>
                <w:sz w:val="36"/>
                <w:szCs w:val="36"/>
              </w:rPr>
              <w:tab/>
            </w:r>
            <w:r w:rsidRPr="001E7A89">
              <w:rPr>
                <w:noProof/>
                <w:webHidden/>
                <w:sz w:val="36"/>
                <w:szCs w:val="36"/>
              </w:rPr>
              <w:fldChar w:fldCharType="begin"/>
            </w:r>
            <w:r w:rsidRPr="001E7A89">
              <w:rPr>
                <w:noProof/>
                <w:webHidden/>
                <w:sz w:val="36"/>
                <w:szCs w:val="36"/>
              </w:rPr>
              <w:instrText xml:space="preserve"> PAGEREF _Toc185898970 \h </w:instrText>
            </w:r>
            <w:r w:rsidRPr="001E7A89">
              <w:rPr>
                <w:noProof/>
                <w:webHidden/>
                <w:sz w:val="36"/>
                <w:szCs w:val="36"/>
              </w:rPr>
            </w:r>
            <w:r w:rsidRPr="001E7A89">
              <w:rPr>
                <w:noProof/>
                <w:webHidden/>
                <w:sz w:val="36"/>
                <w:szCs w:val="36"/>
              </w:rPr>
              <w:fldChar w:fldCharType="separate"/>
            </w:r>
            <w:r w:rsidR="009E42C1">
              <w:rPr>
                <w:noProof/>
                <w:webHidden/>
                <w:sz w:val="36"/>
                <w:szCs w:val="36"/>
              </w:rPr>
              <w:t>6</w:t>
            </w:r>
            <w:r w:rsidRPr="001E7A89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08E52BA3" w14:textId="55A04201" w:rsidR="001E7A89" w:rsidRPr="001E7A89" w:rsidRDefault="001E7A89">
          <w:pPr>
            <w:pStyle w:val="TOC2"/>
            <w:tabs>
              <w:tab w:val="right" w:leader="dot" w:pos="9350"/>
            </w:tabs>
            <w:rPr>
              <w:noProof/>
              <w:sz w:val="36"/>
              <w:szCs w:val="36"/>
            </w:rPr>
          </w:pPr>
          <w:hyperlink w:anchor="_Toc185898971" w:history="1">
            <w:r w:rsidRPr="001E7A89">
              <w:rPr>
                <w:rStyle w:val="Hyperlink"/>
                <w:noProof/>
                <w:sz w:val="36"/>
                <w:szCs w:val="36"/>
              </w:rPr>
              <w:t>Article 8 – Revisions</w:t>
            </w:r>
            <w:r w:rsidRPr="001E7A89">
              <w:rPr>
                <w:noProof/>
                <w:webHidden/>
                <w:sz w:val="36"/>
                <w:szCs w:val="36"/>
              </w:rPr>
              <w:tab/>
            </w:r>
            <w:r w:rsidRPr="001E7A89">
              <w:rPr>
                <w:noProof/>
                <w:webHidden/>
                <w:sz w:val="36"/>
                <w:szCs w:val="36"/>
              </w:rPr>
              <w:fldChar w:fldCharType="begin"/>
            </w:r>
            <w:r w:rsidRPr="001E7A89">
              <w:rPr>
                <w:noProof/>
                <w:webHidden/>
                <w:sz w:val="36"/>
                <w:szCs w:val="36"/>
              </w:rPr>
              <w:instrText xml:space="preserve"> PAGEREF _Toc185898971 \h </w:instrText>
            </w:r>
            <w:r w:rsidRPr="001E7A89">
              <w:rPr>
                <w:noProof/>
                <w:webHidden/>
                <w:sz w:val="36"/>
                <w:szCs w:val="36"/>
              </w:rPr>
            </w:r>
            <w:r w:rsidRPr="001E7A89">
              <w:rPr>
                <w:noProof/>
                <w:webHidden/>
                <w:sz w:val="36"/>
                <w:szCs w:val="36"/>
              </w:rPr>
              <w:fldChar w:fldCharType="separate"/>
            </w:r>
            <w:r w:rsidR="009E42C1">
              <w:rPr>
                <w:noProof/>
                <w:webHidden/>
                <w:sz w:val="36"/>
                <w:szCs w:val="36"/>
              </w:rPr>
              <w:t>7</w:t>
            </w:r>
            <w:r w:rsidRPr="001E7A89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AC7B353" w14:textId="288355BC" w:rsidR="001E7A89" w:rsidRPr="001E7A89" w:rsidRDefault="001E7A89">
          <w:pPr>
            <w:pStyle w:val="TOC2"/>
            <w:tabs>
              <w:tab w:val="right" w:leader="dot" w:pos="9350"/>
            </w:tabs>
            <w:rPr>
              <w:noProof/>
              <w:sz w:val="36"/>
              <w:szCs w:val="36"/>
            </w:rPr>
          </w:pPr>
          <w:hyperlink w:anchor="_Toc185898972" w:history="1">
            <w:r w:rsidRPr="001E7A89">
              <w:rPr>
                <w:rStyle w:val="Hyperlink"/>
                <w:noProof/>
                <w:sz w:val="36"/>
                <w:szCs w:val="36"/>
              </w:rPr>
              <w:t>Article 9 – Dissolution</w:t>
            </w:r>
            <w:r w:rsidRPr="001E7A89">
              <w:rPr>
                <w:noProof/>
                <w:webHidden/>
                <w:sz w:val="36"/>
                <w:szCs w:val="36"/>
              </w:rPr>
              <w:tab/>
            </w:r>
            <w:r w:rsidRPr="001E7A89">
              <w:rPr>
                <w:noProof/>
                <w:webHidden/>
                <w:sz w:val="36"/>
                <w:szCs w:val="36"/>
              </w:rPr>
              <w:fldChar w:fldCharType="begin"/>
            </w:r>
            <w:r w:rsidRPr="001E7A89">
              <w:rPr>
                <w:noProof/>
                <w:webHidden/>
                <w:sz w:val="36"/>
                <w:szCs w:val="36"/>
              </w:rPr>
              <w:instrText xml:space="preserve"> PAGEREF _Toc185898972 \h </w:instrText>
            </w:r>
            <w:r w:rsidRPr="001E7A89">
              <w:rPr>
                <w:noProof/>
                <w:webHidden/>
                <w:sz w:val="36"/>
                <w:szCs w:val="36"/>
              </w:rPr>
            </w:r>
            <w:r w:rsidRPr="001E7A89">
              <w:rPr>
                <w:noProof/>
                <w:webHidden/>
                <w:sz w:val="36"/>
                <w:szCs w:val="36"/>
              </w:rPr>
              <w:fldChar w:fldCharType="separate"/>
            </w:r>
            <w:r w:rsidR="009E42C1">
              <w:rPr>
                <w:noProof/>
                <w:webHidden/>
                <w:sz w:val="36"/>
                <w:szCs w:val="36"/>
              </w:rPr>
              <w:t>7</w:t>
            </w:r>
            <w:r w:rsidRPr="001E7A89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0000000E" w14:textId="3A377050" w:rsidR="00195510" w:rsidRDefault="00195510">
          <w:pPr>
            <w:widowControl w:val="0"/>
            <w:tabs>
              <w:tab w:val="right" w:leader="dot" w:pos="12000"/>
            </w:tabs>
            <w:spacing w:before="60" w:line="360" w:lineRule="auto"/>
            <w:rPr>
              <w:b/>
              <w:sz w:val="36"/>
              <w:szCs w:val="36"/>
            </w:rPr>
          </w:pPr>
          <w:r w:rsidRPr="001E7A89">
            <w:rPr>
              <w:sz w:val="36"/>
              <w:szCs w:val="36"/>
            </w:rPr>
            <w:fldChar w:fldCharType="end"/>
          </w:r>
        </w:p>
      </w:sdtContent>
    </w:sdt>
    <w:p w14:paraId="0000000F" w14:textId="77777777" w:rsidR="00195510" w:rsidRDefault="00000000">
      <w:pPr>
        <w:pStyle w:val="Heading2"/>
      </w:pPr>
      <w:bookmarkStart w:id="0" w:name="_yso7ykw8noyc" w:colFirst="0" w:colLast="0"/>
      <w:bookmarkEnd w:id="0"/>
      <w:r>
        <w:br w:type="page"/>
      </w:r>
    </w:p>
    <w:p w14:paraId="00000010" w14:textId="77777777" w:rsidR="00195510" w:rsidRPr="001C4905" w:rsidRDefault="00000000" w:rsidP="001C4905">
      <w:pPr>
        <w:pStyle w:val="Heading2"/>
        <w:ind w:left="0"/>
        <w:rPr>
          <w:sz w:val="36"/>
          <w:szCs w:val="36"/>
        </w:rPr>
      </w:pPr>
      <w:bookmarkStart w:id="1" w:name="_Toc185898964"/>
      <w:r w:rsidRPr="001C4905">
        <w:rPr>
          <w:sz w:val="36"/>
          <w:szCs w:val="36"/>
        </w:rPr>
        <w:lastRenderedPageBreak/>
        <w:t>Article 1 – Title</w:t>
      </w:r>
      <w:bookmarkEnd w:id="1"/>
    </w:p>
    <w:p w14:paraId="00000011" w14:textId="1504FB9C" w:rsidR="00195510" w:rsidRPr="00D925BD" w:rsidRDefault="00000000">
      <w:pPr>
        <w:keepLines/>
        <w:widowControl w:val="0"/>
        <w:spacing w:after="300"/>
        <w:rPr>
          <w:b/>
          <w:sz w:val="32"/>
          <w:szCs w:val="32"/>
        </w:rPr>
      </w:pPr>
      <w:r w:rsidRPr="00D925BD">
        <w:rPr>
          <w:b/>
          <w:sz w:val="32"/>
          <w:szCs w:val="32"/>
        </w:rPr>
        <w:t>Section A:</w:t>
      </w:r>
      <w:r w:rsidR="00D925BD">
        <w:rPr>
          <w:b/>
          <w:sz w:val="32"/>
          <w:szCs w:val="32"/>
        </w:rPr>
        <w:tab/>
        <w:t>Title</w:t>
      </w:r>
      <w:r w:rsidRPr="00D925BD">
        <w:rPr>
          <w:b/>
          <w:sz w:val="32"/>
          <w:szCs w:val="32"/>
        </w:rPr>
        <w:t xml:space="preserve">             </w:t>
      </w:r>
      <w:r w:rsidRPr="00D925BD">
        <w:rPr>
          <w:b/>
          <w:sz w:val="32"/>
          <w:szCs w:val="32"/>
        </w:rPr>
        <w:tab/>
      </w:r>
    </w:p>
    <w:p w14:paraId="00000012" w14:textId="04B96056" w:rsidR="00195510" w:rsidRDefault="00000000" w:rsidP="00D925BD">
      <w:pPr>
        <w:keepLines/>
        <w:widowControl w:val="0"/>
        <w:spacing w:after="300"/>
        <w:ind w:left="1440" w:firstLine="20"/>
        <w:rPr>
          <w:sz w:val="28"/>
          <w:szCs w:val="28"/>
        </w:rPr>
      </w:pPr>
      <w:r>
        <w:rPr>
          <w:sz w:val="28"/>
          <w:szCs w:val="28"/>
        </w:rPr>
        <w:t xml:space="preserve">This organization </w:t>
      </w:r>
      <w:proofErr w:type="gramStart"/>
      <w:r>
        <w:rPr>
          <w:sz w:val="28"/>
          <w:szCs w:val="28"/>
        </w:rPr>
        <w:t>shall</w:t>
      </w:r>
      <w:proofErr w:type="gramEnd"/>
      <w:r>
        <w:rPr>
          <w:sz w:val="28"/>
          <w:szCs w:val="28"/>
        </w:rPr>
        <w:t xml:space="preserve"> be known as the Brighton Bee Club (BBC).</w:t>
      </w:r>
    </w:p>
    <w:p w14:paraId="00000013" w14:textId="74E2B373" w:rsidR="00195510" w:rsidRPr="001C4905" w:rsidRDefault="00000000" w:rsidP="00D925BD">
      <w:pPr>
        <w:pStyle w:val="Heading2"/>
        <w:ind w:left="0"/>
        <w:rPr>
          <w:sz w:val="36"/>
          <w:szCs w:val="36"/>
        </w:rPr>
      </w:pPr>
      <w:bookmarkStart w:id="2" w:name="_Toc185898965"/>
      <w:r w:rsidRPr="001C4905">
        <w:rPr>
          <w:sz w:val="36"/>
          <w:szCs w:val="36"/>
        </w:rPr>
        <w:t>Article 2 – Affiliation</w:t>
      </w:r>
      <w:bookmarkEnd w:id="2"/>
    </w:p>
    <w:p w14:paraId="00000014" w14:textId="597A4B2E" w:rsidR="00195510" w:rsidRPr="00D925BD" w:rsidRDefault="00000000">
      <w:pPr>
        <w:keepLines/>
        <w:widowControl w:val="0"/>
        <w:spacing w:after="300"/>
        <w:rPr>
          <w:b/>
          <w:sz w:val="32"/>
          <w:szCs w:val="32"/>
        </w:rPr>
      </w:pPr>
      <w:r w:rsidRPr="00D925BD">
        <w:rPr>
          <w:b/>
          <w:sz w:val="32"/>
          <w:szCs w:val="32"/>
        </w:rPr>
        <w:t>Section A:</w:t>
      </w:r>
      <w:r w:rsidR="00D925BD">
        <w:rPr>
          <w:b/>
          <w:sz w:val="32"/>
          <w:szCs w:val="32"/>
        </w:rPr>
        <w:tab/>
        <w:t>Affiliation</w:t>
      </w:r>
    </w:p>
    <w:p w14:paraId="00000015" w14:textId="77777777" w:rsidR="00195510" w:rsidRDefault="00000000">
      <w:pPr>
        <w:keepLines/>
        <w:widowControl w:val="0"/>
        <w:spacing w:after="30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The BBC works in cooperation with the Colorado State Beekeepers Association (CSBA), a non-profit organization operating under Section 501 (c) (3) </w:t>
      </w:r>
      <w:r>
        <w:rPr>
          <w:sz w:val="28"/>
          <w:szCs w:val="28"/>
          <w:highlight w:val="white"/>
        </w:rPr>
        <w:t>of the US Internal Revenue Code</w:t>
      </w:r>
      <w:r>
        <w:rPr>
          <w:sz w:val="28"/>
          <w:szCs w:val="28"/>
        </w:rPr>
        <w:t>.</w:t>
      </w:r>
    </w:p>
    <w:p w14:paraId="00000016" w14:textId="77777777" w:rsidR="00195510" w:rsidRPr="001C4905" w:rsidRDefault="00000000" w:rsidP="00D925BD">
      <w:pPr>
        <w:pStyle w:val="Heading2"/>
        <w:ind w:left="0"/>
        <w:rPr>
          <w:sz w:val="36"/>
          <w:szCs w:val="36"/>
        </w:rPr>
      </w:pPr>
      <w:bookmarkStart w:id="3" w:name="_Toc185898966"/>
      <w:r w:rsidRPr="001C4905">
        <w:rPr>
          <w:sz w:val="36"/>
          <w:szCs w:val="36"/>
        </w:rPr>
        <w:t>Article 3 – Purpose</w:t>
      </w:r>
      <w:bookmarkEnd w:id="3"/>
    </w:p>
    <w:p w14:paraId="00000017" w14:textId="171B9166" w:rsidR="00195510" w:rsidRDefault="00000000">
      <w:pPr>
        <w:keepLines/>
        <w:widowControl w:val="0"/>
        <w:spacing w:after="300"/>
        <w:rPr>
          <w:b/>
          <w:sz w:val="28"/>
          <w:szCs w:val="28"/>
        </w:rPr>
      </w:pPr>
      <w:r w:rsidRPr="00D925BD">
        <w:rPr>
          <w:b/>
          <w:sz w:val="32"/>
          <w:szCs w:val="32"/>
        </w:rPr>
        <w:t>Section A</w:t>
      </w:r>
      <w:r w:rsidR="00D925BD">
        <w:rPr>
          <w:b/>
          <w:sz w:val="32"/>
          <w:szCs w:val="32"/>
        </w:rPr>
        <w:t>:</w:t>
      </w:r>
      <w:r w:rsidR="00D925BD">
        <w:rPr>
          <w:b/>
          <w:sz w:val="32"/>
          <w:szCs w:val="32"/>
        </w:rPr>
        <w:tab/>
      </w:r>
      <w:r w:rsidRPr="00D925BD">
        <w:rPr>
          <w:b/>
          <w:sz w:val="32"/>
          <w:szCs w:val="32"/>
        </w:rPr>
        <w:t xml:space="preserve">Objectives:  </w:t>
      </w:r>
    </w:p>
    <w:p w14:paraId="00000018" w14:textId="54D53278" w:rsidR="00195510" w:rsidRDefault="00000000">
      <w:pPr>
        <w:keepLines/>
        <w:widowControl w:val="0"/>
        <w:spacing w:after="300"/>
        <w:ind w:left="1440"/>
        <w:rPr>
          <w:sz w:val="32"/>
          <w:szCs w:val="32"/>
        </w:rPr>
      </w:pPr>
      <w:r>
        <w:rPr>
          <w:sz w:val="28"/>
          <w:szCs w:val="28"/>
        </w:rPr>
        <w:t xml:space="preserve">The BBC is organized primarily as an educational and social organization to raise public awareness of bees and their </w:t>
      </w:r>
      <w:r w:rsidR="006557D0">
        <w:rPr>
          <w:sz w:val="28"/>
          <w:szCs w:val="28"/>
        </w:rPr>
        <w:t>impact</w:t>
      </w:r>
      <w:r>
        <w:rPr>
          <w:sz w:val="28"/>
          <w:szCs w:val="28"/>
        </w:rPr>
        <w:t xml:space="preserve"> on the environment.  </w:t>
      </w:r>
      <w:r w:rsidR="006557D0">
        <w:rPr>
          <w:sz w:val="28"/>
          <w:szCs w:val="28"/>
        </w:rPr>
        <w:t>The</w:t>
      </w:r>
      <w:r w:rsidR="00D25328">
        <w:rPr>
          <w:sz w:val="28"/>
          <w:szCs w:val="28"/>
        </w:rPr>
        <w:t xml:space="preserve"> o</w:t>
      </w:r>
      <w:r>
        <w:rPr>
          <w:sz w:val="28"/>
          <w:szCs w:val="28"/>
        </w:rPr>
        <w:t>bjectives are</w:t>
      </w:r>
      <w:r w:rsidR="006557D0">
        <w:rPr>
          <w:sz w:val="28"/>
          <w:szCs w:val="28"/>
        </w:rPr>
        <w:t xml:space="preserve"> as follows</w:t>
      </w:r>
      <w:r>
        <w:rPr>
          <w:sz w:val="28"/>
          <w:szCs w:val="28"/>
        </w:rPr>
        <w:t>:</w:t>
      </w:r>
    </w:p>
    <w:p w14:paraId="00000019" w14:textId="6B30CDE7" w:rsidR="00195510" w:rsidRDefault="00000000">
      <w:pPr>
        <w:keepLines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promote and advance up-to-date beekeeping through the presentation and dissemination of educational material</w:t>
      </w:r>
      <w:r w:rsidR="006557D0">
        <w:rPr>
          <w:sz w:val="28"/>
          <w:szCs w:val="28"/>
        </w:rPr>
        <w:t>s</w:t>
      </w:r>
      <w:r>
        <w:rPr>
          <w:sz w:val="28"/>
          <w:szCs w:val="28"/>
        </w:rPr>
        <w:t>, including training in the art of beekeeping and the production of bee products.</w:t>
      </w:r>
    </w:p>
    <w:p w14:paraId="0000001A" w14:textId="78C7C95A" w:rsidR="00195510" w:rsidRDefault="00000000">
      <w:pPr>
        <w:keepLines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educate the </w:t>
      </w:r>
      <w:proofErr w:type="gramStart"/>
      <w:r>
        <w:rPr>
          <w:sz w:val="28"/>
          <w:szCs w:val="28"/>
        </w:rPr>
        <w:t>general public</w:t>
      </w:r>
      <w:proofErr w:type="gramEnd"/>
      <w:r>
        <w:rPr>
          <w:sz w:val="28"/>
          <w:szCs w:val="28"/>
        </w:rPr>
        <w:t xml:space="preserve"> about beekeeping and the </w:t>
      </w:r>
      <w:r w:rsidR="006557D0">
        <w:rPr>
          <w:sz w:val="28"/>
          <w:szCs w:val="28"/>
        </w:rPr>
        <w:t xml:space="preserve">vital </w:t>
      </w:r>
      <w:r>
        <w:rPr>
          <w:sz w:val="28"/>
          <w:szCs w:val="28"/>
        </w:rPr>
        <w:t xml:space="preserve">contribution of </w:t>
      </w:r>
      <w:r w:rsidR="00334229">
        <w:rPr>
          <w:sz w:val="28"/>
          <w:szCs w:val="28"/>
        </w:rPr>
        <w:t>honeybees</w:t>
      </w:r>
      <w:r>
        <w:rPr>
          <w:sz w:val="28"/>
          <w:szCs w:val="28"/>
        </w:rPr>
        <w:t xml:space="preserve"> </w:t>
      </w:r>
      <w:r w:rsidR="006557D0">
        <w:rPr>
          <w:sz w:val="28"/>
          <w:szCs w:val="28"/>
        </w:rPr>
        <w:t>to</w:t>
      </w:r>
      <w:r>
        <w:rPr>
          <w:sz w:val="28"/>
          <w:szCs w:val="28"/>
        </w:rPr>
        <w:t xml:space="preserve"> the welfare of all people.</w:t>
      </w:r>
    </w:p>
    <w:p w14:paraId="0000001B" w14:textId="3A2B9999" w:rsidR="00195510" w:rsidRDefault="00000000">
      <w:pPr>
        <w:keepLines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provide social opportunities whereby members can meet with and engage others </w:t>
      </w:r>
      <w:r w:rsidR="006557D0">
        <w:rPr>
          <w:sz w:val="28"/>
          <w:szCs w:val="28"/>
        </w:rPr>
        <w:t xml:space="preserve">who share </w:t>
      </w:r>
      <w:r>
        <w:rPr>
          <w:sz w:val="28"/>
          <w:szCs w:val="28"/>
        </w:rPr>
        <w:t xml:space="preserve">similar aspirations and </w:t>
      </w:r>
      <w:r w:rsidR="006557D0">
        <w:rPr>
          <w:sz w:val="28"/>
          <w:szCs w:val="28"/>
        </w:rPr>
        <w:t>interests</w:t>
      </w:r>
      <w:r>
        <w:rPr>
          <w:sz w:val="28"/>
          <w:szCs w:val="28"/>
        </w:rPr>
        <w:t>.</w:t>
      </w:r>
    </w:p>
    <w:p w14:paraId="0000001D" w14:textId="0D6B7AA6" w:rsidR="00195510" w:rsidRPr="00D925BD" w:rsidRDefault="006557D0" w:rsidP="00D925BD">
      <w:pPr>
        <w:keepLines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To ensure that no part of the net earnings of the BBC benefit, or be distributed to its members, officers, or other private </w:t>
      </w:r>
      <w:r w:rsidR="00F25F42">
        <w:rPr>
          <w:sz w:val="28"/>
          <w:szCs w:val="28"/>
        </w:rPr>
        <w:t>people</w:t>
      </w:r>
      <w:r>
        <w:rPr>
          <w:sz w:val="28"/>
          <w:szCs w:val="28"/>
        </w:rPr>
        <w:t>, except for reasonable compensation for services rendered. Club funds may be used for expenses such as supplies and equipment, events and activities, publicity, travel expenses, and conference fees.</w:t>
      </w:r>
      <w:r w:rsidRPr="00D925BD">
        <w:rPr>
          <w:b/>
          <w:sz w:val="28"/>
          <w:szCs w:val="28"/>
        </w:rPr>
        <w:tab/>
      </w:r>
    </w:p>
    <w:p w14:paraId="0EFD2601" w14:textId="30FF869B" w:rsidR="00DD16D9" w:rsidRPr="001C4905" w:rsidRDefault="00DD16D9" w:rsidP="001C4905">
      <w:pPr>
        <w:pStyle w:val="Heading2"/>
        <w:ind w:left="0"/>
        <w:rPr>
          <w:sz w:val="36"/>
          <w:szCs w:val="36"/>
        </w:rPr>
      </w:pPr>
      <w:bookmarkStart w:id="4" w:name="_Toc185898967"/>
      <w:r w:rsidRPr="001C4905">
        <w:rPr>
          <w:sz w:val="36"/>
          <w:szCs w:val="36"/>
        </w:rPr>
        <w:t xml:space="preserve">Article </w:t>
      </w:r>
      <w:r w:rsidR="00D02D97">
        <w:rPr>
          <w:sz w:val="36"/>
          <w:szCs w:val="36"/>
        </w:rPr>
        <w:t>4</w:t>
      </w:r>
      <w:r w:rsidRPr="001C4905">
        <w:rPr>
          <w:sz w:val="36"/>
          <w:szCs w:val="36"/>
        </w:rPr>
        <w:t xml:space="preserve"> – Membership</w:t>
      </w:r>
      <w:bookmarkEnd w:id="4"/>
    </w:p>
    <w:p w14:paraId="20A7B9D3" w14:textId="0C54BA47" w:rsidR="00DD16D9" w:rsidRDefault="00DD16D9" w:rsidP="00DD16D9">
      <w:pPr>
        <w:keepLines/>
        <w:widowControl w:val="0"/>
        <w:spacing w:after="300"/>
        <w:rPr>
          <w:b/>
          <w:sz w:val="28"/>
          <w:szCs w:val="28"/>
        </w:rPr>
      </w:pPr>
      <w:r w:rsidRPr="00D925BD">
        <w:rPr>
          <w:b/>
          <w:sz w:val="32"/>
          <w:szCs w:val="32"/>
        </w:rPr>
        <w:t>Section A:</w:t>
      </w:r>
      <w:r w:rsidR="00D925BD">
        <w:rPr>
          <w:b/>
          <w:sz w:val="28"/>
          <w:szCs w:val="28"/>
        </w:rPr>
        <w:tab/>
      </w:r>
      <w:r w:rsidR="00D925BD" w:rsidRPr="00A64630">
        <w:rPr>
          <w:b/>
          <w:sz w:val="32"/>
          <w:szCs w:val="32"/>
        </w:rPr>
        <w:t>Membership</w:t>
      </w:r>
    </w:p>
    <w:p w14:paraId="5D9095BD" w14:textId="77777777" w:rsidR="00DD16D9" w:rsidRDefault="00DD16D9" w:rsidP="001C4905">
      <w:pPr>
        <w:keepLines/>
        <w:widowControl w:val="0"/>
        <w:ind w:left="1440"/>
        <w:rPr>
          <w:sz w:val="28"/>
          <w:szCs w:val="28"/>
        </w:rPr>
      </w:pPr>
      <w:r>
        <w:rPr>
          <w:sz w:val="28"/>
          <w:szCs w:val="28"/>
        </w:rPr>
        <w:t>The membership of the BBC shall consist of Paid Members, Associate Members, and Honorary Members.</w:t>
      </w:r>
    </w:p>
    <w:p w14:paraId="7653AB76" w14:textId="546B2516" w:rsidR="00DD16D9" w:rsidRPr="00F25F42" w:rsidRDefault="00DD16D9" w:rsidP="00D925BD">
      <w:pPr>
        <w:keepLines/>
        <w:widowControl w:val="0"/>
        <w:spacing w:after="300"/>
        <w:rPr>
          <w:b/>
          <w:sz w:val="32"/>
          <w:szCs w:val="32"/>
        </w:rPr>
      </w:pPr>
      <w:r w:rsidRPr="00D925BD">
        <w:rPr>
          <w:b/>
          <w:sz w:val="32"/>
          <w:szCs w:val="32"/>
        </w:rPr>
        <w:t>Section B</w:t>
      </w:r>
      <w:proofErr w:type="gramStart"/>
      <w:r w:rsidRPr="00D925BD">
        <w:rPr>
          <w:b/>
          <w:sz w:val="32"/>
          <w:szCs w:val="32"/>
        </w:rPr>
        <w:t>:</w:t>
      </w:r>
      <w:r w:rsidRPr="00F25F42">
        <w:rPr>
          <w:b/>
          <w:sz w:val="32"/>
          <w:szCs w:val="32"/>
        </w:rPr>
        <w:t xml:space="preserve">  </w:t>
      </w:r>
      <w:r w:rsidRPr="00F25F42">
        <w:rPr>
          <w:b/>
          <w:sz w:val="32"/>
          <w:szCs w:val="32"/>
        </w:rPr>
        <w:tab/>
      </w:r>
      <w:proofErr w:type="gramEnd"/>
      <w:r w:rsidR="00D925BD" w:rsidRPr="00F25F42">
        <w:rPr>
          <w:b/>
          <w:sz w:val="32"/>
          <w:szCs w:val="32"/>
        </w:rPr>
        <w:t>Application</w:t>
      </w:r>
    </w:p>
    <w:p w14:paraId="02E5BECA" w14:textId="77777777" w:rsidR="00DD16D9" w:rsidRDefault="00DD16D9" w:rsidP="00DD16D9">
      <w:pPr>
        <w:keepLines/>
        <w:widowControl w:val="0"/>
        <w:spacing w:after="300"/>
        <w:ind w:left="1440"/>
        <w:rPr>
          <w:b/>
          <w:sz w:val="28"/>
          <w:szCs w:val="28"/>
        </w:rPr>
      </w:pPr>
      <w:r>
        <w:rPr>
          <w:sz w:val="28"/>
          <w:szCs w:val="28"/>
        </w:rPr>
        <w:t>Any person may become a Paid Member by submitting a completed application along with appropriate dues.</w:t>
      </w:r>
    </w:p>
    <w:p w14:paraId="42D4F4AB" w14:textId="262EE961" w:rsidR="00DD16D9" w:rsidRPr="00F25F42" w:rsidRDefault="00DD16D9" w:rsidP="00DD16D9">
      <w:pPr>
        <w:keepLines/>
        <w:widowControl w:val="0"/>
        <w:spacing w:after="300"/>
        <w:rPr>
          <w:b/>
          <w:sz w:val="32"/>
          <w:szCs w:val="32"/>
        </w:rPr>
      </w:pPr>
      <w:r w:rsidRPr="00D925BD">
        <w:rPr>
          <w:b/>
          <w:sz w:val="32"/>
          <w:szCs w:val="32"/>
        </w:rPr>
        <w:t>Section C</w:t>
      </w:r>
      <w:proofErr w:type="gramStart"/>
      <w:r w:rsidRPr="00D925BD">
        <w:rPr>
          <w:b/>
          <w:sz w:val="32"/>
          <w:szCs w:val="32"/>
        </w:rPr>
        <w:t>:</w:t>
      </w:r>
      <w:r w:rsidRPr="00F25F42">
        <w:rPr>
          <w:b/>
          <w:sz w:val="32"/>
          <w:szCs w:val="32"/>
        </w:rPr>
        <w:t xml:space="preserve">  </w:t>
      </w:r>
      <w:r w:rsidRPr="00F25F42">
        <w:rPr>
          <w:b/>
          <w:sz w:val="32"/>
          <w:szCs w:val="32"/>
        </w:rPr>
        <w:tab/>
      </w:r>
      <w:proofErr w:type="gramEnd"/>
      <w:r w:rsidR="00D925BD" w:rsidRPr="00F25F42">
        <w:rPr>
          <w:b/>
          <w:sz w:val="32"/>
          <w:szCs w:val="32"/>
        </w:rPr>
        <w:t>Dues</w:t>
      </w:r>
    </w:p>
    <w:p w14:paraId="7EBB212E" w14:textId="77777777" w:rsidR="00DD16D9" w:rsidRDefault="00DD16D9" w:rsidP="00DD16D9">
      <w:pPr>
        <w:keepLines/>
        <w:widowControl w:val="0"/>
        <w:spacing w:after="300"/>
        <w:ind w:left="1440"/>
        <w:rPr>
          <w:sz w:val="28"/>
          <w:szCs w:val="28"/>
        </w:rPr>
      </w:pPr>
      <w:r>
        <w:rPr>
          <w:sz w:val="28"/>
          <w:szCs w:val="28"/>
        </w:rPr>
        <w:t>The BBC shall collect dues as outlined in the Bylaws.</w:t>
      </w:r>
    </w:p>
    <w:p w14:paraId="270191C6" w14:textId="5A03BB0C" w:rsidR="001C4905" w:rsidRPr="00D925BD" w:rsidRDefault="001C4905" w:rsidP="00D925BD">
      <w:pPr>
        <w:keepLines/>
        <w:widowControl w:val="0"/>
        <w:spacing w:after="300"/>
        <w:rPr>
          <w:b/>
          <w:sz w:val="32"/>
          <w:szCs w:val="32"/>
        </w:rPr>
      </w:pPr>
      <w:r w:rsidRPr="00D925BD">
        <w:rPr>
          <w:b/>
          <w:sz w:val="32"/>
          <w:szCs w:val="32"/>
        </w:rPr>
        <w:t>S</w:t>
      </w:r>
      <w:r w:rsidR="00F9086A" w:rsidRPr="00D925BD">
        <w:rPr>
          <w:b/>
          <w:sz w:val="32"/>
          <w:szCs w:val="32"/>
        </w:rPr>
        <w:t>ection D:</w:t>
      </w:r>
      <w:r w:rsidR="00D925BD">
        <w:rPr>
          <w:b/>
          <w:sz w:val="32"/>
          <w:szCs w:val="32"/>
        </w:rPr>
        <w:tab/>
      </w:r>
      <w:r w:rsidR="00F9086A" w:rsidRPr="00D925BD">
        <w:rPr>
          <w:b/>
          <w:sz w:val="32"/>
          <w:szCs w:val="32"/>
        </w:rPr>
        <w:t xml:space="preserve">Removal of Members </w:t>
      </w:r>
    </w:p>
    <w:p w14:paraId="2D0EB0FC" w14:textId="79254CD5" w:rsidR="001C4905" w:rsidRPr="00F9086A" w:rsidRDefault="00F9086A" w:rsidP="001C4905">
      <w:pPr>
        <w:ind w:left="1440"/>
        <w:rPr>
          <w:sz w:val="28"/>
          <w:szCs w:val="28"/>
        </w:rPr>
      </w:pPr>
      <w:r w:rsidRPr="00436006">
        <w:rPr>
          <w:sz w:val="28"/>
          <w:szCs w:val="28"/>
        </w:rPr>
        <w:t xml:space="preserve">Members may have their membership revoked </w:t>
      </w:r>
      <w:r w:rsidR="001C4905" w:rsidRPr="00436006">
        <w:rPr>
          <w:sz w:val="28"/>
          <w:szCs w:val="28"/>
        </w:rPr>
        <w:t xml:space="preserve">by a written request supported by two-thirds (2/3) of the paid membership or by a two-thirds (2/3) vote of the BOD. </w:t>
      </w:r>
    </w:p>
    <w:p w14:paraId="0000001E" w14:textId="5785A248" w:rsidR="00195510" w:rsidRPr="001C4905" w:rsidRDefault="00000000" w:rsidP="001C4905">
      <w:pPr>
        <w:pStyle w:val="Heading2"/>
        <w:ind w:left="0"/>
        <w:rPr>
          <w:sz w:val="36"/>
          <w:szCs w:val="36"/>
        </w:rPr>
      </w:pPr>
      <w:bookmarkStart w:id="5" w:name="_Toc185898968"/>
      <w:r w:rsidRPr="001C4905">
        <w:rPr>
          <w:sz w:val="36"/>
          <w:szCs w:val="36"/>
        </w:rPr>
        <w:t xml:space="preserve">Article </w:t>
      </w:r>
      <w:r w:rsidR="00D02D97">
        <w:rPr>
          <w:sz w:val="36"/>
          <w:szCs w:val="36"/>
        </w:rPr>
        <w:t>5</w:t>
      </w:r>
      <w:r w:rsidRPr="001C4905">
        <w:rPr>
          <w:sz w:val="36"/>
          <w:szCs w:val="36"/>
        </w:rPr>
        <w:t xml:space="preserve"> – Board of Directors</w:t>
      </w:r>
      <w:bookmarkEnd w:id="5"/>
    </w:p>
    <w:p w14:paraId="0000001F" w14:textId="4B37C76B" w:rsidR="00195510" w:rsidRDefault="00000000">
      <w:pPr>
        <w:keepLines/>
        <w:widowControl w:val="0"/>
        <w:spacing w:after="300"/>
        <w:rPr>
          <w:b/>
          <w:sz w:val="28"/>
          <w:szCs w:val="28"/>
        </w:rPr>
      </w:pPr>
      <w:r w:rsidRPr="00D925BD">
        <w:rPr>
          <w:b/>
          <w:sz w:val="32"/>
          <w:szCs w:val="32"/>
        </w:rPr>
        <w:t>Section A:</w:t>
      </w:r>
      <w:r w:rsidR="00D925BD">
        <w:rPr>
          <w:b/>
          <w:sz w:val="32"/>
          <w:szCs w:val="32"/>
        </w:rPr>
        <w:tab/>
        <w:t>Make up</w:t>
      </w: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</w:r>
    </w:p>
    <w:p w14:paraId="00000020" w14:textId="4CB63D83" w:rsidR="00195510" w:rsidRDefault="00000000">
      <w:pPr>
        <w:keepLines/>
        <w:widowControl w:val="0"/>
        <w:spacing w:after="30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The Board of Directors (BOD) </w:t>
      </w:r>
      <w:r w:rsidR="004467C7">
        <w:rPr>
          <w:sz w:val="28"/>
          <w:szCs w:val="28"/>
        </w:rPr>
        <w:t xml:space="preserve">will </w:t>
      </w:r>
      <w:r>
        <w:rPr>
          <w:sz w:val="28"/>
          <w:szCs w:val="28"/>
        </w:rPr>
        <w:t>consist of a minimum of seven (7) members</w:t>
      </w:r>
      <w:r w:rsidR="00960BBF">
        <w:rPr>
          <w:sz w:val="28"/>
          <w:szCs w:val="28"/>
        </w:rPr>
        <w:t xml:space="preserve"> </w:t>
      </w:r>
      <w:r w:rsidR="004467C7">
        <w:rPr>
          <w:sz w:val="28"/>
          <w:szCs w:val="28"/>
        </w:rPr>
        <w:t xml:space="preserve">as outlined in Bylaws, Article </w:t>
      </w:r>
      <w:r w:rsidR="00A64630">
        <w:rPr>
          <w:sz w:val="28"/>
          <w:szCs w:val="28"/>
        </w:rPr>
        <w:t>4</w:t>
      </w:r>
      <w:r w:rsidR="004467C7">
        <w:rPr>
          <w:sz w:val="28"/>
          <w:szCs w:val="28"/>
        </w:rPr>
        <w:t>, Section D</w:t>
      </w:r>
      <w:r w:rsidR="00D25328">
        <w:rPr>
          <w:sz w:val="28"/>
          <w:szCs w:val="28"/>
        </w:rPr>
        <w:t xml:space="preserve"> (</w:t>
      </w:r>
      <w:r w:rsidR="004467C7">
        <w:rPr>
          <w:sz w:val="28"/>
          <w:szCs w:val="28"/>
        </w:rPr>
        <w:t>Exceptions</w:t>
      </w:r>
      <w:r w:rsidR="00D25328">
        <w:rPr>
          <w:sz w:val="28"/>
          <w:szCs w:val="28"/>
        </w:rPr>
        <w:t>).</w:t>
      </w:r>
      <w:r w:rsidR="00446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Only Paid Members are eligible to be nominated or to run for a BOD position.  No person may hold more than one </w:t>
      </w:r>
      <w:proofErr w:type="gramStart"/>
      <w:r>
        <w:rPr>
          <w:sz w:val="28"/>
          <w:szCs w:val="28"/>
        </w:rPr>
        <w:t>elected BOD position</w:t>
      </w:r>
      <w:proofErr w:type="gramEnd"/>
      <w:r>
        <w:rPr>
          <w:sz w:val="28"/>
          <w:szCs w:val="28"/>
        </w:rPr>
        <w:t xml:space="preserve"> at a time.</w:t>
      </w:r>
    </w:p>
    <w:p w14:paraId="00000021" w14:textId="06D99D0E" w:rsidR="00195510" w:rsidRDefault="00000000">
      <w:pPr>
        <w:keepLines/>
        <w:widowControl w:val="0"/>
        <w:spacing w:after="300"/>
        <w:rPr>
          <w:b/>
          <w:sz w:val="28"/>
          <w:szCs w:val="28"/>
        </w:rPr>
      </w:pPr>
      <w:r w:rsidRPr="00D925BD">
        <w:rPr>
          <w:b/>
          <w:sz w:val="32"/>
          <w:szCs w:val="32"/>
        </w:rPr>
        <w:lastRenderedPageBreak/>
        <w:t>Section B:</w:t>
      </w:r>
      <w:r w:rsidR="00A64630">
        <w:rPr>
          <w:b/>
          <w:sz w:val="32"/>
          <w:szCs w:val="32"/>
        </w:rPr>
        <w:tab/>
        <w:t>Voting</w:t>
      </w: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</w:r>
    </w:p>
    <w:p w14:paraId="00000023" w14:textId="39BA36AF" w:rsidR="00195510" w:rsidRPr="001C4905" w:rsidRDefault="00000000" w:rsidP="001C4905">
      <w:pPr>
        <w:keepLines/>
        <w:widowControl w:val="0"/>
        <w:ind w:left="1440"/>
        <w:rPr>
          <w:sz w:val="28"/>
          <w:szCs w:val="28"/>
        </w:rPr>
      </w:pPr>
      <w:r>
        <w:rPr>
          <w:sz w:val="28"/>
          <w:szCs w:val="28"/>
        </w:rPr>
        <w:t>Each member of the BOD shall have one (1) vote</w:t>
      </w:r>
      <w:r w:rsidR="002338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A459B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presiding officer shall exercise their right to vote if their vote will change the outcome. </w:t>
      </w:r>
      <w:r>
        <w:rPr>
          <w:b/>
          <w:sz w:val="28"/>
          <w:szCs w:val="28"/>
        </w:rPr>
        <w:t xml:space="preserve"> </w:t>
      </w:r>
    </w:p>
    <w:p w14:paraId="00000024" w14:textId="4937FA52" w:rsidR="00195510" w:rsidRPr="001C4905" w:rsidRDefault="00000000" w:rsidP="001C4905">
      <w:pPr>
        <w:pStyle w:val="Heading2"/>
        <w:ind w:left="0"/>
        <w:rPr>
          <w:sz w:val="36"/>
          <w:szCs w:val="36"/>
        </w:rPr>
      </w:pPr>
      <w:bookmarkStart w:id="6" w:name="_Toc185898969"/>
      <w:r w:rsidRPr="001C4905">
        <w:rPr>
          <w:sz w:val="36"/>
          <w:szCs w:val="36"/>
        </w:rPr>
        <w:t xml:space="preserve">Article </w:t>
      </w:r>
      <w:r w:rsidR="00D02D97">
        <w:rPr>
          <w:sz w:val="36"/>
          <w:szCs w:val="36"/>
        </w:rPr>
        <w:t>6</w:t>
      </w:r>
      <w:r w:rsidRPr="001C4905">
        <w:rPr>
          <w:sz w:val="36"/>
          <w:szCs w:val="36"/>
        </w:rPr>
        <w:t xml:space="preserve"> – Officers</w:t>
      </w:r>
      <w:bookmarkEnd w:id="6"/>
    </w:p>
    <w:p w14:paraId="00000025" w14:textId="651C7E99" w:rsidR="00195510" w:rsidRPr="00F25F42" w:rsidRDefault="00000000">
      <w:pPr>
        <w:keepLines/>
        <w:widowControl w:val="0"/>
        <w:spacing w:after="300"/>
        <w:rPr>
          <w:b/>
          <w:sz w:val="32"/>
          <w:szCs w:val="32"/>
        </w:rPr>
      </w:pPr>
      <w:r w:rsidRPr="00F25F42">
        <w:rPr>
          <w:b/>
          <w:sz w:val="32"/>
          <w:szCs w:val="32"/>
        </w:rPr>
        <w:t>Section A:</w:t>
      </w:r>
      <w:r w:rsidR="00A64630" w:rsidRPr="00F25F42">
        <w:rPr>
          <w:b/>
          <w:sz w:val="32"/>
          <w:szCs w:val="32"/>
        </w:rPr>
        <w:tab/>
        <w:t>Precedence</w:t>
      </w:r>
    </w:p>
    <w:p w14:paraId="00000026" w14:textId="45C06216" w:rsidR="00195510" w:rsidRDefault="00000000">
      <w:pPr>
        <w:keepLines/>
        <w:widowControl w:val="0"/>
        <w:spacing w:after="300"/>
        <w:ind w:left="1440"/>
        <w:rPr>
          <w:sz w:val="28"/>
          <w:szCs w:val="28"/>
        </w:rPr>
      </w:pPr>
      <w:r>
        <w:rPr>
          <w:sz w:val="28"/>
          <w:szCs w:val="28"/>
        </w:rPr>
        <w:t>The officers of this organization shall consist of, in order of precedence</w:t>
      </w:r>
      <w:r w:rsidR="00D25328">
        <w:rPr>
          <w:sz w:val="28"/>
          <w:szCs w:val="28"/>
        </w:rPr>
        <w:t>:</w:t>
      </w:r>
      <w:r>
        <w:rPr>
          <w:sz w:val="28"/>
          <w:szCs w:val="28"/>
        </w:rPr>
        <w:t xml:space="preserve">  President, Vice President, Secretary, Treasurer, Sergeant-at-Arms, and Advisors.  These officers </w:t>
      </w:r>
      <w:r w:rsidR="0067386D">
        <w:rPr>
          <w:sz w:val="28"/>
          <w:szCs w:val="28"/>
        </w:rPr>
        <w:t xml:space="preserve">comprise </w:t>
      </w:r>
      <w:r>
        <w:rPr>
          <w:sz w:val="28"/>
          <w:szCs w:val="28"/>
        </w:rPr>
        <w:t>the BOD.</w:t>
      </w:r>
    </w:p>
    <w:p w14:paraId="00000028" w14:textId="36FE8EF7" w:rsidR="00195510" w:rsidRPr="00D925BD" w:rsidRDefault="00000000" w:rsidP="001C4905">
      <w:pPr>
        <w:keepLines/>
        <w:widowControl w:val="0"/>
        <w:spacing w:after="300"/>
        <w:rPr>
          <w:b/>
          <w:sz w:val="32"/>
          <w:szCs w:val="32"/>
        </w:rPr>
      </w:pPr>
      <w:r w:rsidRPr="00D925BD">
        <w:rPr>
          <w:b/>
          <w:sz w:val="32"/>
          <w:szCs w:val="32"/>
        </w:rPr>
        <w:t>Section B:</w:t>
      </w:r>
      <w:r w:rsidR="00A64630">
        <w:rPr>
          <w:b/>
          <w:sz w:val="32"/>
          <w:szCs w:val="32"/>
        </w:rPr>
        <w:tab/>
      </w:r>
      <w:r w:rsidRPr="00D925BD">
        <w:rPr>
          <w:b/>
          <w:sz w:val="32"/>
          <w:szCs w:val="32"/>
        </w:rPr>
        <w:t>Term Limits</w:t>
      </w:r>
    </w:p>
    <w:p w14:paraId="7D5E4BFC" w14:textId="0178A735" w:rsidR="006557D0" w:rsidRPr="001C4905" w:rsidRDefault="00000000" w:rsidP="001C4905">
      <w:pPr>
        <w:keepLines/>
        <w:widowControl w:val="0"/>
        <w:spacing w:after="30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An individual may hold the officer position to which they have been elected for a maximum of two (2) consecutive terms.  After </w:t>
      </w:r>
      <w:r w:rsidR="00E153D7">
        <w:rPr>
          <w:sz w:val="28"/>
          <w:szCs w:val="28"/>
        </w:rPr>
        <w:t xml:space="preserve">serving </w:t>
      </w:r>
      <w:r>
        <w:rPr>
          <w:sz w:val="28"/>
          <w:szCs w:val="28"/>
        </w:rPr>
        <w:t xml:space="preserve">two consecutive terms, the individual will be ineligible </w:t>
      </w:r>
      <w:r w:rsidR="00E153D7">
        <w:rPr>
          <w:sz w:val="28"/>
          <w:szCs w:val="28"/>
        </w:rPr>
        <w:t xml:space="preserve">to run </w:t>
      </w:r>
      <w:r>
        <w:rPr>
          <w:sz w:val="28"/>
          <w:szCs w:val="28"/>
        </w:rPr>
        <w:t xml:space="preserve">for that same office </w:t>
      </w:r>
      <w:r w:rsidR="00E153D7">
        <w:rPr>
          <w:sz w:val="28"/>
          <w:szCs w:val="28"/>
        </w:rPr>
        <w:t xml:space="preserve">in </w:t>
      </w:r>
      <w:r>
        <w:rPr>
          <w:sz w:val="28"/>
          <w:szCs w:val="28"/>
        </w:rPr>
        <w:t>the next general election.</w:t>
      </w:r>
      <w:bookmarkStart w:id="7" w:name="_Hlk185442993"/>
    </w:p>
    <w:bookmarkEnd w:id="7"/>
    <w:p w14:paraId="00000034" w14:textId="1C5051B3" w:rsidR="00195510" w:rsidRPr="00D925BD" w:rsidRDefault="006557D0" w:rsidP="001C4905">
      <w:pPr>
        <w:keepLines/>
        <w:widowControl w:val="0"/>
        <w:spacing w:after="300"/>
        <w:rPr>
          <w:b/>
          <w:sz w:val="32"/>
          <w:szCs w:val="32"/>
        </w:rPr>
      </w:pPr>
      <w:r w:rsidRPr="00D925BD">
        <w:rPr>
          <w:b/>
          <w:sz w:val="32"/>
          <w:szCs w:val="32"/>
        </w:rPr>
        <w:t>Section C</w:t>
      </w:r>
      <w:r w:rsidR="00960BBF" w:rsidRPr="00D925BD">
        <w:rPr>
          <w:b/>
          <w:sz w:val="32"/>
          <w:szCs w:val="32"/>
        </w:rPr>
        <w:t>:</w:t>
      </w:r>
      <w:r w:rsidR="00A64630">
        <w:rPr>
          <w:b/>
          <w:sz w:val="32"/>
          <w:szCs w:val="32"/>
        </w:rPr>
        <w:tab/>
      </w:r>
      <w:r w:rsidR="00960BBF" w:rsidRPr="00D925BD">
        <w:rPr>
          <w:b/>
          <w:sz w:val="32"/>
          <w:szCs w:val="32"/>
        </w:rPr>
        <w:t>Removal</w:t>
      </w:r>
    </w:p>
    <w:p w14:paraId="238F31AE" w14:textId="77777777" w:rsidR="00D925BD" w:rsidRDefault="00000000" w:rsidP="00D925BD">
      <w:pPr>
        <w:pStyle w:val="ListParagraph"/>
        <w:keepLines/>
        <w:widowControl w:val="0"/>
        <w:numPr>
          <w:ilvl w:val="0"/>
          <w:numId w:val="12"/>
        </w:numPr>
        <w:spacing w:after="0"/>
        <w:rPr>
          <w:sz w:val="28"/>
          <w:szCs w:val="28"/>
        </w:rPr>
      </w:pPr>
      <w:r w:rsidRPr="001C4905">
        <w:rPr>
          <w:sz w:val="28"/>
          <w:szCs w:val="28"/>
        </w:rPr>
        <w:t xml:space="preserve">The BOD is empowered to remove any officer who fails to </w:t>
      </w:r>
      <w:r w:rsidR="00E153D7" w:rsidRPr="001C4905">
        <w:rPr>
          <w:sz w:val="28"/>
          <w:szCs w:val="28"/>
        </w:rPr>
        <w:t>uphold</w:t>
      </w:r>
      <w:r w:rsidRPr="001C4905">
        <w:rPr>
          <w:sz w:val="28"/>
          <w:szCs w:val="28"/>
        </w:rPr>
        <w:t xml:space="preserve"> the Constitution and Bylaws of the BBC, </w:t>
      </w:r>
      <w:r w:rsidR="00E153D7" w:rsidRPr="001C4905">
        <w:rPr>
          <w:sz w:val="28"/>
          <w:szCs w:val="28"/>
        </w:rPr>
        <w:t xml:space="preserve">comply with </w:t>
      </w:r>
      <w:r w:rsidRPr="001C4905">
        <w:rPr>
          <w:sz w:val="28"/>
          <w:szCs w:val="28"/>
        </w:rPr>
        <w:t xml:space="preserve">resolutions adopted by the club, or </w:t>
      </w:r>
      <w:r w:rsidR="00E153D7" w:rsidRPr="001C4905">
        <w:rPr>
          <w:sz w:val="28"/>
          <w:szCs w:val="28"/>
        </w:rPr>
        <w:t xml:space="preserve">adhere to </w:t>
      </w:r>
      <w:r w:rsidRPr="001C4905">
        <w:rPr>
          <w:sz w:val="28"/>
          <w:szCs w:val="28"/>
        </w:rPr>
        <w:t>directive</w:t>
      </w:r>
      <w:r w:rsidR="00E153D7" w:rsidRPr="001C4905">
        <w:rPr>
          <w:sz w:val="28"/>
          <w:szCs w:val="28"/>
        </w:rPr>
        <w:t>s</w:t>
      </w:r>
      <w:r w:rsidRPr="001C4905">
        <w:rPr>
          <w:sz w:val="28"/>
          <w:szCs w:val="28"/>
        </w:rPr>
        <w:t xml:space="preserve"> </w:t>
      </w:r>
      <w:r w:rsidR="00E153D7" w:rsidRPr="001C4905">
        <w:rPr>
          <w:sz w:val="28"/>
          <w:szCs w:val="28"/>
        </w:rPr>
        <w:t>issued by the</w:t>
      </w:r>
      <w:r w:rsidRPr="001C4905">
        <w:rPr>
          <w:sz w:val="28"/>
          <w:szCs w:val="28"/>
        </w:rPr>
        <w:t xml:space="preserve"> BOD.</w:t>
      </w:r>
    </w:p>
    <w:p w14:paraId="00000035" w14:textId="4372BB7B" w:rsidR="00195510" w:rsidRPr="00D925BD" w:rsidRDefault="00000000" w:rsidP="00D925BD">
      <w:pPr>
        <w:pStyle w:val="ListParagraph"/>
        <w:keepLines/>
        <w:widowControl w:val="0"/>
        <w:ind w:left="1440"/>
        <w:rPr>
          <w:sz w:val="28"/>
          <w:szCs w:val="28"/>
        </w:rPr>
      </w:pPr>
      <w:r w:rsidRPr="00D925BD">
        <w:rPr>
          <w:sz w:val="28"/>
          <w:szCs w:val="28"/>
        </w:rPr>
        <w:t xml:space="preserve"> </w:t>
      </w:r>
    </w:p>
    <w:p w14:paraId="1676634A" w14:textId="52CF131D" w:rsidR="00E35F32" w:rsidRPr="001C4905" w:rsidRDefault="00000000" w:rsidP="00D925BD">
      <w:pPr>
        <w:pStyle w:val="ListParagraph"/>
        <w:keepLines/>
        <w:widowControl w:val="0"/>
        <w:numPr>
          <w:ilvl w:val="0"/>
          <w:numId w:val="12"/>
        </w:numPr>
        <w:spacing w:before="0" w:after="300"/>
        <w:rPr>
          <w:sz w:val="28"/>
          <w:szCs w:val="28"/>
        </w:rPr>
      </w:pPr>
      <w:r w:rsidRPr="001C4905">
        <w:rPr>
          <w:sz w:val="28"/>
          <w:szCs w:val="28"/>
        </w:rPr>
        <w:t>The membership may remove any officer by a ballot vote of a majority of the Paid Members or by a two-</w:t>
      </w:r>
      <w:proofErr w:type="gramStart"/>
      <w:r w:rsidRPr="001C4905">
        <w:rPr>
          <w:sz w:val="28"/>
          <w:szCs w:val="28"/>
        </w:rPr>
        <w:t>thirds</w:t>
      </w:r>
      <w:proofErr w:type="gramEnd"/>
      <w:r w:rsidRPr="001C4905">
        <w:rPr>
          <w:sz w:val="28"/>
          <w:szCs w:val="28"/>
        </w:rPr>
        <w:t xml:space="preserve"> (2/3) vote of the BOD. </w:t>
      </w:r>
    </w:p>
    <w:p w14:paraId="1D8F5A94" w14:textId="77777777" w:rsidR="00A64630" w:rsidRDefault="00A64630">
      <w:pPr>
        <w:rPr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0000003F" w14:textId="46A40638" w:rsidR="00195510" w:rsidRPr="001C4905" w:rsidRDefault="00000000" w:rsidP="001C4905">
      <w:pPr>
        <w:pStyle w:val="Heading2"/>
        <w:ind w:left="0"/>
        <w:rPr>
          <w:sz w:val="36"/>
          <w:szCs w:val="36"/>
        </w:rPr>
      </w:pPr>
      <w:bookmarkStart w:id="8" w:name="_Toc185898970"/>
      <w:r w:rsidRPr="001C4905">
        <w:rPr>
          <w:sz w:val="36"/>
          <w:szCs w:val="36"/>
        </w:rPr>
        <w:lastRenderedPageBreak/>
        <w:t>Article 7 – Meetings</w:t>
      </w:r>
      <w:bookmarkEnd w:id="8"/>
    </w:p>
    <w:p w14:paraId="00000040" w14:textId="6CE87950" w:rsidR="00195510" w:rsidRPr="00D925BD" w:rsidRDefault="00000000">
      <w:pPr>
        <w:keepLines/>
        <w:widowControl w:val="0"/>
        <w:spacing w:after="300"/>
        <w:rPr>
          <w:b/>
          <w:sz w:val="32"/>
          <w:szCs w:val="32"/>
        </w:rPr>
      </w:pPr>
      <w:r w:rsidRPr="00D925BD">
        <w:rPr>
          <w:b/>
          <w:sz w:val="32"/>
          <w:szCs w:val="32"/>
        </w:rPr>
        <w:t>Section A:</w:t>
      </w:r>
      <w:r w:rsidR="00A64630">
        <w:rPr>
          <w:b/>
          <w:sz w:val="32"/>
          <w:szCs w:val="32"/>
        </w:rPr>
        <w:tab/>
      </w:r>
      <w:r w:rsidRPr="00D925BD">
        <w:rPr>
          <w:b/>
          <w:sz w:val="32"/>
          <w:szCs w:val="32"/>
        </w:rPr>
        <w:t>Meeting Schedule</w:t>
      </w:r>
    </w:p>
    <w:p w14:paraId="00000041" w14:textId="575B02A2" w:rsidR="00195510" w:rsidRDefault="00E153D7">
      <w:pPr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Meetings of the BOD, General Membership, or Special Committee(s) shall be held at a set time and </w:t>
      </w:r>
      <w:r w:rsidR="004F3CD5">
        <w:rPr>
          <w:sz w:val="28"/>
          <w:szCs w:val="28"/>
        </w:rPr>
        <w:t>place determined</w:t>
      </w:r>
      <w:r>
        <w:rPr>
          <w:sz w:val="28"/>
          <w:szCs w:val="28"/>
        </w:rPr>
        <w:t xml:space="preserve"> by the President or the respective Committee Chair.</w:t>
      </w:r>
    </w:p>
    <w:p w14:paraId="00000043" w14:textId="2368ADD6" w:rsidR="00195510" w:rsidRDefault="00000000">
      <w:pPr>
        <w:keepLines/>
        <w:widowControl w:val="0"/>
        <w:numPr>
          <w:ilvl w:val="0"/>
          <w:numId w:val="5"/>
        </w:num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Prior notice shall </w:t>
      </w:r>
      <w:r w:rsidR="00F25F42">
        <w:rPr>
          <w:sz w:val="28"/>
          <w:szCs w:val="28"/>
        </w:rPr>
        <w:t>be given</w:t>
      </w:r>
      <w:r w:rsidR="00E15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the appropriate members for each BOD, general membership, or special committee meeting </w:t>
      </w:r>
      <w:r w:rsidR="00E153D7">
        <w:rPr>
          <w:sz w:val="28"/>
          <w:szCs w:val="28"/>
        </w:rPr>
        <w:t xml:space="preserve">whenever </w:t>
      </w:r>
      <w:r>
        <w:rPr>
          <w:sz w:val="28"/>
          <w:szCs w:val="28"/>
        </w:rPr>
        <w:t>reasonably possible.</w:t>
      </w:r>
    </w:p>
    <w:p w14:paraId="00000045" w14:textId="01D6ADA8" w:rsidR="00195510" w:rsidRDefault="00000000">
      <w:pPr>
        <w:keepLines/>
        <w:widowControl w:val="0"/>
        <w:numPr>
          <w:ilvl w:val="0"/>
          <w:numId w:val="5"/>
        </w:num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BOD meetings shall </w:t>
      </w:r>
      <w:r w:rsidR="0099017F">
        <w:rPr>
          <w:sz w:val="28"/>
          <w:szCs w:val="28"/>
        </w:rPr>
        <w:t xml:space="preserve">typically </w:t>
      </w:r>
      <w:r>
        <w:rPr>
          <w:sz w:val="28"/>
          <w:szCs w:val="28"/>
        </w:rPr>
        <w:t xml:space="preserve">be held the week </w:t>
      </w:r>
      <w:r w:rsidR="00960BBF">
        <w:rPr>
          <w:sz w:val="28"/>
          <w:szCs w:val="28"/>
        </w:rPr>
        <w:t>preceding</w:t>
      </w:r>
      <w:r w:rsidR="0099017F">
        <w:rPr>
          <w:sz w:val="28"/>
          <w:szCs w:val="28"/>
        </w:rPr>
        <w:t xml:space="preserve"> </w:t>
      </w:r>
      <w:r>
        <w:rPr>
          <w:sz w:val="28"/>
          <w:szCs w:val="28"/>
        </w:rPr>
        <w:t>the General Membership meeting.</w:t>
      </w:r>
    </w:p>
    <w:p w14:paraId="00000047" w14:textId="23D0C712" w:rsidR="00195510" w:rsidRDefault="00000000">
      <w:pPr>
        <w:keepLines/>
        <w:widowControl w:val="0"/>
        <w:numPr>
          <w:ilvl w:val="0"/>
          <w:numId w:val="5"/>
        </w:num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General Membership meetings shall </w:t>
      </w:r>
      <w:r w:rsidR="0099017F">
        <w:rPr>
          <w:sz w:val="28"/>
          <w:szCs w:val="28"/>
        </w:rPr>
        <w:t xml:space="preserve">typically </w:t>
      </w:r>
      <w:r>
        <w:rPr>
          <w:sz w:val="28"/>
          <w:szCs w:val="28"/>
        </w:rPr>
        <w:t>be held on the second (2</w:t>
      </w:r>
      <w:r>
        <w:rPr>
          <w:vertAlign w:val="superscript"/>
        </w:rPr>
        <w:t>nd</w:t>
      </w:r>
      <w:r>
        <w:rPr>
          <w:sz w:val="28"/>
          <w:szCs w:val="28"/>
        </w:rPr>
        <w:t>) Wednesday of each month.</w:t>
      </w:r>
    </w:p>
    <w:p w14:paraId="00000049" w14:textId="1B71CA7F" w:rsidR="00195510" w:rsidRDefault="00000000">
      <w:pPr>
        <w:keepLines/>
        <w:widowControl w:val="0"/>
        <w:numPr>
          <w:ilvl w:val="0"/>
          <w:numId w:val="5"/>
        </w:numPr>
        <w:spacing w:after="300"/>
        <w:ind w:left="1440"/>
        <w:rPr>
          <w:sz w:val="28"/>
          <w:szCs w:val="28"/>
        </w:rPr>
      </w:pPr>
      <w:r>
        <w:rPr>
          <w:sz w:val="28"/>
          <w:szCs w:val="28"/>
        </w:rPr>
        <w:t>Special Committee</w:t>
      </w:r>
      <w:r w:rsidR="0099017F">
        <w:rPr>
          <w:sz w:val="28"/>
          <w:szCs w:val="28"/>
        </w:rPr>
        <w:t xml:space="preserve"> meetings</w:t>
      </w:r>
      <w:r>
        <w:rPr>
          <w:sz w:val="28"/>
          <w:szCs w:val="28"/>
        </w:rPr>
        <w:t xml:space="preserve"> or urgent BOD meetings </w:t>
      </w:r>
      <w:r w:rsidR="0099017F">
        <w:rPr>
          <w:sz w:val="28"/>
          <w:szCs w:val="28"/>
        </w:rPr>
        <w:t xml:space="preserve">shall be held </w:t>
      </w:r>
      <w:r>
        <w:rPr>
          <w:sz w:val="28"/>
          <w:szCs w:val="28"/>
        </w:rPr>
        <w:t>as needed.</w:t>
      </w:r>
    </w:p>
    <w:p w14:paraId="0000004A" w14:textId="645B7718" w:rsidR="00195510" w:rsidRPr="00D925BD" w:rsidRDefault="00000000" w:rsidP="00D925BD">
      <w:pPr>
        <w:keepLines/>
        <w:widowControl w:val="0"/>
        <w:spacing w:after="300"/>
        <w:rPr>
          <w:b/>
          <w:sz w:val="32"/>
          <w:szCs w:val="32"/>
        </w:rPr>
      </w:pPr>
      <w:r w:rsidRPr="00D925BD">
        <w:rPr>
          <w:b/>
          <w:sz w:val="32"/>
          <w:szCs w:val="32"/>
        </w:rPr>
        <w:t>Section B:</w:t>
      </w:r>
      <w:r w:rsidR="00A64630">
        <w:rPr>
          <w:b/>
          <w:sz w:val="32"/>
          <w:szCs w:val="32"/>
        </w:rPr>
        <w:tab/>
      </w:r>
      <w:r w:rsidRPr="00D925BD">
        <w:rPr>
          <w:b/>
          <w:sz w:val="32"/>
          <w:szCs w:val="32"/>
        </w:rPr>
        <w:t>Quorum</w:t>
      </w:r>
    </w:p>
    <w:p w14:paraId="0000004B" w14:textId="6F49249D" w:rsidR="00195510" w:rsidRDefault="00000000">
      <w:pPr>
        <w:keepLines/>
        <w:widowControl w:val="0"/>
        <w:spacing w:after="30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A quorum </w:t>
      </w:r>
      <w:r w:rsidR="00A64630">
        <w:rPr>
          <w:sz w:val="28"/>
          <w:szCs w:val="28"/>
        </w:rPr>
        <w:t>for BOD</w:t>
      </w:r>
      <w:r>
        <w:rPr>
          <w:sz w:val="28"/>
          <w:szCs w:val="28"/>
        </w:rPr>
        <w:t xml:space="preserve"> meetings shall consist of at least 50% of the BOD officers. A quorum for </w:t>
      </w:r>
      <w:r w:rsidR="0099017F">
        <w:rPr>
          <w:sz w:val="28"/>
          <w:szCs w:val="28"/>
        </w:rPr>
        <w:t>G</w:t>
      </w:r>
      <w:r>
        <w:rPr>
          <w:sz w:val="28"/>
          <w:szCs w:val="28"/>
        </w:rPr>
        <w:t>eneral</w:t>
      </w:r>
      <w:r w:rsidR="00960BBF">
        <w:rPr>
          <w:sz w:val="28"/>
          <w:szCs w:val="28"/>
        </w:rPr>
        <w:t xml:space="preserve"> </w:t>
      </w:r>
      <w:r w:rsidR="0099017F">
        <w:rPr>
          <w:sz w:val="28"/>
          <w:szCs w:val="28"/>
        </w:rPr>
        <w:t>Member</w:t>
      </w:r>
      <w:r w:rsidR="00960BBF">
        <w:rPr>
          <w:sz w:val="28"/>
          <w:szCs w:val="28"/>
        </w:rPr>
        <w:t>s</w:t>
      </w:r>
      <w:r w:rsidR="0099017F">
        <w:rPr>
          <w:sz w:val="28"/>
          <w:szCs w:val="28"/>
        </w:rPr>
        <w:t xml:space="preserve">hip </w:t>
      </w:r>
      <w:r>
        <w:rPr>
          <w:sz w:val="28"/>
          <w:szCs w:val="28"/>
        </w:rPr>
        <w:t xml:space="preserve">meetings shall consist of at least twenty percent (20%) of the </w:t>
      </w:r>
      <w:r w:rsidR="00F25F42">
        <w:rPr>
          <w:sz w:val="28"/>
          <w:szCs w:val="28"/>
        </w:rPr>
        <w:t>p</w:t>
      </w:r>
      <w:r>
        <w:rPr>
          <w:sz w:val="28"/>
          <w:szCs w:val="28"/>
        </w:rPr>
        <w:t xml:space="preserve">aid </w:t>
      </w:r>
      <w:r w:rsidR="00F25F42">
        <w:rPr>
          <w:sz w:val="28"/>
          <w:szCs w:val="28"/>
        </w:rPr>
        <w:t>m</w:t>
      </w:r>
      <w:r>
        <w:rPr>
          <w:sz w:val="28"/>
          <w:szCs w:val="28"/>
        </w:rPr>
        <w:t xml:space="preserve">embership. Individuals </w:t>
      </w:r>
      <w:r w:rsidR="0099017F">
        <w:rPr>
          <w:sz w:val="28"/>
          <w:szCs w:val="28"/>
        </w:rPr>
        <w:t xml:space="preserve">shall </w:t>
      </w:r>
      <w:r>
        <w:rPr>
          <w:sz w:val="28"/>
          <w:szCs w:val="28"/>
        </w:rPr>
        <w:t xml:space="preserve">be considered present at a meeting </w:t>
      </w:r>
      <w:r w:rsidR="0099017F">
        <w:rPr>
          <w:sz w:val="28"/>
          <w:szCs w:val="28"/>
        </w:rPr>
        <w:t xml:space="preserve">if </w:t>
      </w:r>
      <w:r>
        <w:rPr>
          <w:sz w:val="28"/>
          <w:szCs w:val="28"/>
        </w:rPr>
        <w:t xml:space="preserve">they attend </w:t>
      </w:r>
      <w:r w:rsidR="0099017F">
        <w:rPr>
          <w:sz w:val="28"/>
          <w:szCs w:val="28"/>
        </w:rPr>
        <w:t xml:space="preserve">either </w:t>
      </w:r>
      <w:r>
        <w:rPr>
          <w:sz w:val="28"/>
          <w:szCs w:val="28"/>
        </w:rPr>
        <w:t>in person or via teleconference (audio and/or video).</w:t>
      </w:r>
    </w:p>
    <w:p w14:paraId="0000004C" w14:textId="2837C7A3" w:rsidR="00195510" w:rsidRPr="00D925BD" w:rsidRDefault="00000000">
      <w:pPr>
        <w:keepLines/>
        <w:widowControl w:val="0"/>
        <w:spacing w:after="300"/>
        <w:rPr>
          <w:b/>
          <w:sz w:val="32"/>
          <w:szCs w:val="32"/>
        </w:rPr>
      </w:pPr>
      <w:r w:rsidRPr="00D925BD">
        <w:rPr>
          <w:b/>
          <w:sz w:val="32"/>
          <w:szCs w:val="32"/>
        </w:rPr>
        <w:t>Section C:</w:t>
      </w:r>
      <w:r w:rsidR="00A64630">
        <w:rPr>
          <w:b/>
          <w:sz w:val="32"/>
          <w:szCs w:val="32"/>
        </w:rPr>
        <w:tab/>
      </w:r>
      <w:r w:rsidRPr="00D925BD">
        <w:rPr>
          <w:b/>
          <w:sz w:val="32"/>
          <w:szCs w:val="32"/>
        </w:rPr>
        <w:t>Conduct of Meetings</w:t>
      </w:r>
    </w:p>
    <w:p w14:paraId="0000004D" w14:textId="2EE7B931" w:rsidR="00195510" w:rsidRDefault="0099017F">
      <w:pPr>
        <w:keepLines/>
        <w:widowControl w:val="0"/>
        <w:spacing w:after="300"/>
        <w:ind w:left="1440"/>
      </w:pPr>
      <w:r>
        <w:rPr>
          <w:sz w:val="28"/>
          <w:szCs w:val="28"/>
        </w:rPr>
        <w:t xml:space="preserve">Meetings should be conducted according to the rules contained in Robert’s Rules of Order (revised) and are not inconsistent with this Constitution or </w:t>
      </w:r>
      <w:r w:rsidR="00960BBF">
        <w:rPr>
          <w:sz w:val="28"/>
          <w:szCs w:val="28"/>
        </w:rPr>
        <w:t>Bylaws</w:t>
      </w:r>
      <w:r>
        <w:rPr>
          <w:sz w:val="28"/>
          <w:szCs w:val="28"/>
        </w:rPr>
        <w:t xml:space="preserve">.  An officer will preside over all </w:t>
      </w:r>
      <w:r w:rsidR="005804AE">
        <w:rPr>
          <w:sz w:val="28"/>
          <w:szCs w:val="28"/>
        </w:rPr>
        <w:t xml:space="preserve">General Membership </w:t>
      </w:r>
      <w:r w:rsidR="00960BBF">
        <w:rPr>
          <w:sz w:val="28"/>
          <w:szCs w:val="28"/>
        </w:rPr>
        <w:t>meetings. In</w:t>
      </w:r>
      <w:r>
        <w:rPr>
          <w:sz w:val="28"/>
          <w:szCs w:val="28"/>
        </w:rPr>
        <w:t xml:space="preserve"> the absence of an officer, the meeting </w:t>
      </w:r>
      <w:r w:rsidR="00041C85">
        <w:rPr>
          <w:sz w:val="28"/>
          <w:szCs w:val="28"/>
        </w:rPr>
        <w:t xml:space="preserve">shall </w:t>
      </w:r>
      <w:r>
        <w:rPr>
          <w:sz w:val="28"/>
          <w:szCs w:val="28"/>
        </w:rPr>
        <w:t xml:space="preserve">be </w:t>
      </w:r>
      <w:r w:rsidR="00041C85">
        <w:rPr>
          <w:sz w:val="28"/>
          <w:szCs w:val="28"/>
        </w:rPr>
        <w:t xml:space="preserve">deemed </w:t>
      </w:r>
      <w:r>
        <w:rPr>
          <w:sz w:val="28"/>
          <w:szCs w:val="28"/>
        </w:rPr>
        <w:t>a social event.</w:t>
      </w:r>
    </w:p>
    <w:p w14:paraId="0000004E" w14:textId="39515B23" w:rsidR="00195510" w:rsidRPr="001C4905" w:rsidRDefault="00000000" w:rsidP="00D925BD">
      <w:pPr>
        <w:pStyle w:val="Heading2"/>
        <w:ind w:left="0"/>
        <w:rPr>
          <w:sz w:val="36"/>
          <w:szCs w:val="36"/>
        </w:rPr>
      </w:pPr>
      <w:bookmarkStart w:id="9" w:name="_Toc185898971"/>
      <w:r w:rsidRPr="001C4905">
        <w:rPr>
          <w:sz w:val="36"/>
          <w:szCs w:val="36"/>
        </w:rPr>
        <w:lastRenderedPageBreak/>
        <w:t>Article 8 – Revisi</w:t>
      </w:r>
      <w:r w:rsidR="00D02D97">
        <w:rPr>
          <w:sz w:val="36"/>
          <w:szCs w:val="36"/>
        </w:rPr>
        <w:t>o</w:t>
      </w:r>
      <w:r w:rsidRPr="001C4905">
        <w:rPr>
          <w:sz w:val="36"/>
          <w:szCs w:val="36"/>
        </w:rPr>
        <w:t>n</w:t>
      </w:r>
      <w:r w:rsidR="00D02D97">
        <w:rPr>
          <w:sz w:val="36"/>
          <w:szCs w:val="36"/>
        </w:rPr>
        <w:t>s</w:t>
      </w:r>
      <w:bookmarkEnd w:id="9"/>
    </w:p>
    <w:p w14:paraId="0000004F" w14:textId="2BEAB227" w:rsidR="00195510" w:rsidRPr="00D925BD" w:rsidRDefault="00000000" w:rsidP="00D925BD">
      <w:pPr>
        <w:keepLines/>
        <w:widowControl w:val="0"/>
        <w:spacing w:after="300"/>
        <w:rPr>
          <w:b/>
          <w:sz w:val="32"/>
          <w:szCs w:val="32"/>
        </w:rPr>
      </w:pPr>
      <w:r w:rsidRPr="00D925BD">
        <w:rPr>
          <w:b/>
          <w:sz w:val="32"/>
          <w:szCs w:val="32"/>
        </w:rPr>
        <w:t>Section A:</w:t>
      </w:r>
      <w:r w:rsidR="00A64630">
        <w:rPr>
          <w:b/>
          <w:sz w:val="32"/>
          <w:szCs w:val="32"/>
        </w:rPr>
        <w:tab/>
      </w:r>
      <w:r w:rsidRPr="00D925BD">
        <w:rPr>
          <w:b/>
          <w:sz w:val="32"/>
          <w:szCs w:val="32"/>
        </w:rPr>
        <w:t>Revisions</w:t>
      </w:r>
    </w:p>
    <w:p w14:paraId="00000051" w14:textId="0A07BA11" w:rsidR="00195510" w:rsidRDefault="00041C85">
      <w:pPr>
        <w:keepLines/>
        <w:widowControl w:val="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Revisions to the Constitution of the BBC may be considered at the January </w:t>
      </w:r>
      <w:r w:rsidR="005804AE">
        <w:rPr>
          <w:sz w:val="28"/>
          <w:szCs w:val="28"/>
        </w:rPr>
        <w:t>General Membership meeting</w:t>
      </w:r>
      <w:r>
        <w:rPr>
          <w:sz w:val="28"/>
          <w:szCs w:val="28"/>
        </w:rPr>
        <w:t xml:space="preserve">.  Proposed changes must be submitted to the BOD on or before the December BOD meeting.  </w:t>
      </w:r>
    </w:p>
    <w:p w14:paraId="00000052" w14:textId="75F50922" w:rsidR="00195510" w:rsidRDefault="00000000">
      <w:pPr>
        <w:keepLines/>
        <w:widowControl w:val="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Notice of Proposed Changes </w:t>
      </w:r>
      <w:r w:rsidR="006557D0">
        <w:rPr>
          <w:sz w:val="28"/>
          <w:szCs w:val="28"/>
        </w:rPr>
        <w:t xml:space="preserve">should </w:t>
      </w:r>
      <w:r>
        <w:rPr>
          <w:sz w:val="28"/>
          <w:szCs w:val="28"/>
        </w:rPr>
        <w:t xml:space="preserve">be sent to all </w:t>
      </w:r>
      <w:r w:rsidR="006557D0">
        <w:rPr>
          <w:sz w:val="28"/>
          <w:szCs w:val="28"/>
        </w:rPr>
        <w:t xml:space="preserve">Paid Members </w:t>
      </w:r>
      <w:r>
        <w:rPr>
          <w:sz w:val="28"/>
          <w:szCs w:val="28"/>
        </w:rPr>
        <w:t>by any effective means at least fourteen (14) days before</w:t>
      </w:r>
      <w:r w:rsidR="006557D0">
        <w:rPr>
          <w:sz w:val="28"/>
          <w:szCs w:val="28"/>
        </w:rPr>
        <w:t xml:space="preserve">, but no later than seven (7) </w:t>
      </w:r>
      <w:r w:rsidR="00F25F42">
        <w:rPr>
          <w:sz w:val="28"/>
          <w:szCs w:val="28"/>
        </w:rPr>
        <w:t>days</w:t>
      </w:r>
      <w:r w:rsidR="006557D0">
        <w:rPr>
          <w:sz w:val="28"/>
          <w:szCs w:val="28"/>
        </w:rPr>
        <w:t xml:space="preserve"> </w:t>
      </w:r>
      <w:r w:rsidR="00041C85">
        <w:rPr>
          <w:sz w:val="28"/>
          <w:szCs w:val="28"/>
        </w:rPr>
        <w:t>prior</w:t>
      </w:r>
      <w:r>
        <w:rPr>
          <w:sz w:val="28"/>
          <w:szCs w:val="28"/>
        </w:rPr>
        <w:t xml:space="preserve"> </w:t>
      </w:r>
      <w:r w:rsidR="00041C85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the January </w:t>
      </w:r>
      <w:r w:rsidR="005804AE">
        <w:rPr>
          <w:sz w:val="28"/>
          <w:szCs w:val="28"/>
        </w:rPr>
        <w:t>General Membership meeting</w:t>
      </w:r>
      <w:r>
        <w:rPr>
          <w:sz w:val="28"/>
          <w:szCs w:val="28"/>
        </w:rPr>
        <w:t xml:space="preserve">. </w:t>
      </w:r>
    </w:p>
    <w:p w14:paraId="00000053" w14:textId="1E509855" w:rsidR="00195510" w:rsidRDefault="00000000">
      <w:pPr>
        <w:keepLines/>
        <w:widowControl w:val="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After meeting quorum requirements, a two-thirds (2/3) vote of the Paid Membership present at the January </w:t>
      </w:r>
      <w:r w:rsidR="005804AE">
        <w:rPr>
          <w:sz w:val="28"/>
          <w:szCs w:val="28"/>
        </w:rPr>
        <w:t>General Membership meeting</w:t>
      </w:r>
      <w:r w:rsidR="00041C85">
        <w:rPr>
          <w:sz w:val="28"/>
          <w:szCs w:val="28"/>
        </w:rPr>
        <w:t xml:space="preserve"> is required to approve any</w:t>
      </w:r>
      <w:r>
        <w:rPr>
          <w:sz w:val="28"/>
          <w:szCs w:val="28"/>
        </w:rPr>
        <w:t xml:space="preserve"> changes to the Constitution. </w:t>
      </w:r>
    </w:p>
    <w:p w14:paraId="00000054" w14:textId="29585A59" w:rsidR="00195510" w:rsidRDefault="00000000">
      <w:pPr>
        <w:keepLines/>
        <w:widowControl w:val="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If a quorum </w:t>
      </w:r>
      <w:r w:rsidR="00041C85">
        <w:rPr>
          <w:sz w:val="28"/>
          <w:szCs w:val="28"/>
        </w:rPr>
        <w:t xml:space="preserve">is not present </w:t>
      </w:r>
      <w:r>
        <w:rPr>
          <w:sz w:val="28"/>
          <w:szCs w:val="28"/>
        </w:rPr>
        <w:t xml:space="preserve">at the January </w:t>
      </w:r>
      <w:r w:rsidR="005804AE">
        <w:rPr>
          <w:sz w:val="28"/>
          <w:szCs w:val="28"/>
        </w:rPr>
        <w:t>General Membership meeting</w:t>
      </w:r>
      <w:r>
        <w:rPr>
          <w:sz w:val="28"/>
          <w:szCs w:val="28"/>
        </w:rPr>
        <w:t xml:space="preserve">, the vote </w:t>
      </w:r>
      <w:r w:rsidR="00B60927">
        <w:rPr>
          <w:sz w:val="28"/>
          <w:szCs w:val="28"/>
        </w:rPr>
        <w:t xml:space="preserve">shall </w:t>
      </w:r>
      <w:r>
        <w:rPr>
          <w:sz w:val="28"/>
          <w:szCs w:val="28"/>
        </w:rPr>
        <w:t xml:space="preserve">be </w:t>
      </w:r>
      <w:r w:rsidR="00B60927">
        <w:rPr>
          <w:sz w:val="28"/>
          <w:szCs w:val="28"/>
        </w:rPr>
        <w:t xml:space="preserve">postponed </w:t>
      </w:r>
      <w:r>
        <w:rPr>
          <w:sz w:val="28"/>
          <w:szCs w:val="28"/>
        </w:rPr>
        <w:t xml:space="preserve">until the next </w:t>
      </w:r>
      <w:r w:rsidR="005804AE">
        <w:rPr>
          <w:sz w:val="28"/>
          <w:szCs w:val="28"/>
        </w:rPr>
        <w:t>General Membership meeting</w:t>
      </w:r>
      <w:r w:rsidR="00B60927">
        <w:rPr>
          <w:sz w:val="28"/>
          <w:szCs w:val="28"/>
        </w:rPr>
        <w:t xml:space="preserve"> at which </w:t>
      </w:r>
      <w:r>
        <w:rPr>
          <w:sz w:val="28"/>
          <w:szCs w:val="28"/>
        </w:rPr>
        <w:t xml:space="preserve">a quorum is </w:t>
      </w:r>
      <w:r w:rsidR="00B60927">
        <w:rPr>
          <w:sz w:val="28"/>
          <w:szCs w:val="28"/>
        </w:rPr>
        <w:t>achieved</w:t>
      </w:r>
      <w:r>
        <w:rPr>
          <w:sz w:val="28"/>
          <w:szCs w:val="28"/>
        </w:rPr>
        <w:t>.</w:t>
      </w:r>
    </w:p>
    <w:p w14:paraId="00000055" w14:textId="77777777" w:rsidR="00195510" w:rsidRDefault="00195510">
      <w:pPr>
        <w:keepLines/>
        <w:widowControl w:val="0"/>
        <w:ind w:left="1440"/>
        <w:rPr>
          <w:sz w:val="16"/>
          <w:szCs w:val="16"/>
        </w:rPr>
      </w:pPr>
    </w:p>
    <w:p w14:paraId="00000056" w14:textId="77777777" w:rsidR="00195510" w:rsidRPr="001C4905" w:rsidRDefault="00000000" w:rsidP="00A64630">
      <w:pPr>
        <w:pStyle w:val="Heading2"/>
        <w:ind w:left="0"/>
        <w:rPr>
          <w:sz w:val="36"/>
          <w:szCs w:val="36"/>
        </w:rPr>
      </w:pPr>
      <w:bookmarkStart w:id="10" w:name="_5t5jwmnplt16" w:colFirst="0" w:colLast="0"/>
      <w:bookmarkStart w:id="11" w:name="_Toc185898972"/>
      <w:bookmarkEnd w:id="10"/>
      <w:r w:rsidRPr="001C4905">
        <w:rPr>
          <w:sz w:val="36"/>
          <w:szCs w:val="36"/>
        </w:rPr>
        <w:t>Article 9 – Dissolution</w:t>
      </w:r>
      <w:bookmarkEnd w:id="11"/>
    </w:p>
    <w:p w14:paraId="00000059" w14:textId="77777777" w:rsidR="00195510" w:rsidRDefault="00000000" w:rsidP="00A64630">
      <w:pPr>
        <w:keepLines/>
        <w:widowControl w:val="0"/>
        <w:spacing w:after="300"/>
        <w:rPr>
          <w:sz w:val="28"/>
          <w:szCs w:val="28"/>
        </w:rPr>
      </w:pPr>
      <w:r>
        <w:rPr>
          <w:sz w:val="28"/>
          <w:szCs w:val="28"/>
        </w:rPr>
        <w:t>Upon the dissolution of the BBC, the BOD shall, after satisfying all outstanding liabilities, transfer its assets to the CSBA.</w:t>
      </w:r>
    </w:p>
    <w:p w14:paraId="5A3047CE" w14:textId="77777777" w:rsidR="00A64630" w:rsidRDefault="00A64630" w:rsidP="00A64630">
      <w:pPr>
        <w:keepLines/>
        <w:widowControl w:val="0"/>
        <w:spacing w:after="300"/>
        <w:rPr>
          <w:sz w:val="28"/>
          <w:szCs w:val="28"/>
        </w:rPr>
      </w:pPr>
    </w:p>
    <w:sectPr w:rsidR="00A64630" w:rsidSect="004F3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36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F757" w14:textId="77777777" w:rsidR="000E7A02" w:rsidRDefault="000E7A02">
      <w:r>
        <w:separator/>
      </w:r>
    </w:p>
  </w:endnote>
  <w:endnote w:type="continuationSeparator" w:id="0">
    <w:p w14:paraId="56617CCA" w14:textId="77777777" w:rsidR="000E7A02" w:rsidRDefault="000E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4215" w14:textId="77777777" w:rsidR="00A44769" w:rsidRDefault="00A44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C" w14:textId="33553E5B" w:rsidR="00195510" w:rsidRDefault="00A44769">
    <w:pPr>
      <w:jc w:val="right"/>
    </w:pPr>
    <w:r>
      <w:t xml:space="preserve">BBC </w:t>
    </w:r>
    <w:r w:rsidR="00C63E24">
      <w:t xml:space="preserve">Constitution </w:t>
    </w:r>
    <w:r>
      <w:t>-</w:t>
    </w:r>
    <w:r w:rsidR="00C63E24">
      <w:t xml:space="preserve"> 8 January 2025</w:t>
    </w:r>
    <w:r w:rsidR="00C63E24">
      <w:ptab w:relativeTo="margin" w:alignment="right" w:leader="none"/>
    </w:r>
    <w:r w:rsidR="00C63E24">
      <w:rPr>
        <w:noProof/>
      </w:rPr>
      <w:t xml:space="preserve">Page </w:t>
    </w:r>
    <w:r w:rsidR="00C63E24" w:rsidRPr="00C63E24">
      <w:rPr>
        <w:b/>
        <w:bCs/>
        <w:noProof/>
      </w:rPr>
      <w:fldChar w:fldCharType="begin"/>
    </w:r>
    <w:r w:rsidR="00C63E24" w:rsidRPr="00C63E24">
      <w:rPr>
        <w:b/>
        <w:bCs/>
        <w:noProof/>
      </w:rPr>
      <w:instrText xml:space="preserve"> PAGE  \* Arabic  \* MERGEFORMAT </w:instrText>
    </w:r>
    <w:r w:rsidR="00C63E24" w:rsidRPr="00C63E24">
      <w:rPr>
        <w:b/>
        <w:bCs/>
        <w:noProof/>
      </w:rPr>
      <w:fldChar w:fldCharType="separate"/>
    </w:r>
    <w:r w:rsidR="00C63E24" w:rsidRPr="00C63E24">
      <w:rPr>
        <w:b/>
        <w:bCs/>
        <w:noProof/>
      </w:rPr>
      <w:t>1</w:t>
    </w:r>
    <w:r w:rsidR="00C63E24" w:rsidRPr="00C63E24">
      <w:rPr>
        <w:b/>
        <w:bCs/>
        <w:noProof/>
      </w:rPr>
      <w:fldChar w:fldCharType="end"/>
    </w:r>
    <w:r w:rsidR="00C63E24">
      <w:rPr>
        <w:noProof/>
      </w:rPr>
      <w:t xml:space="preserve"> of </w:t>
    </w:r>
    <w:r w:rsidR="00C63E24" w:rsidRPr="00C63E24">
      <w:rPr>
        <w:b/>
        <w:bCs/>
        <w:noProof/>
      </w:rPr>
      <w:fldChar w:fldCharType="begin"/>
    </w:r>
    <w:r w:rsidR="00C63E24" w:rsidRPr="00C63E24">
      <w:rPr>
        <w:b/>
        <w:bCs/>
        <w:noProof/>
      </w:rPr>
      <w:instrText xml:space="preserve"> NUMPAGES  \* Arabic  \* MERGEFORMAT </w:instrText>
    </w:r>
    <w:r w:rsidR="00C63E24" w:rsidRPr="00C63E24">
      <w:rPr>
        <w:b/>
        <w:bCs/>
        <w:noProof/>
      </w:rPr>
      <w:fldChar w:fldCharType="separate"/>
    </w:r>
    <w:r w:rsidR="00C63E24" w:rsidRPr="00C63E24">
      <w:rPr>
        <w:b/>
        <w:bCs/>
        <w:noProof/>
      </w:rPr>
      <w:t>2</w:t>
    </w:r>
    <w:r w:rsidR="00C63E24" w:rsidRPr="00C63E24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1AE5" w14:textId="77777777" w:rsidR="00A44769" w:rsidRDefault="00A44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3C9D" w14:textId="77777777" w:rsidR="000E7A02" w:rsidRDefault="000E7A02">
      <w:r>
        <w:separator/>
      </w:r>
    </w:p>
  </w:footnote>
  <w:footnote w:type="continuationSeparator" w:id="0">
    <w:p w14:paraId="4A4FBF91" w14:textId="77777777" w:rsidR="000E7A02" w:rsidRDefault="000E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8A58" w14:textId="533EB771" w:rsidR="00237F4D" w:rsidRDefault="00237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A7F7" w14:textId="77777777" w:rsidR="00A44769" w:rsidRDefault="00A44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B" w14:textId="0EB1BA24" w:rsidR="00195510" w:rsidRDefault="001955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A0C55"/>
    <w:multiLevelType w:val="multilevel"/>
    <w:tmpl w:val="95C6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37712"/>
    <w:multiLevelType w:val="hybridMultilevel"/>
    <w:tmpl w:val="B1EAF056"/>
    <w:lvl w:ilvl="0" w:tplc="D6FC085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705825"/>
    <w:multiLevelType w:val="multilevel"/>
    <w:tmpl w:val="D714D144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CB42858"/>
    <w:multiLevelType w:val="multilevel"/>
    <w:tmpl w:val="099C1F7C"/>
    <w:lvl w:ilvl="0">
      <w:start w:val="1"/>
      <w:numFmt w:val="decimal"/>
      <w:lvlText w:val="%1."/>
      <w:lvlJc w:val="left"/>
      <w:pPr>
        <w:ind w:left="216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3B1F4CD2"/>
    <w:multiLevelType w:val="multilevel"/>
    <w:tmpl w:val="C042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D3533"/>
    <w:multiLevelType w:val="multilevel"/>
    <w:tmpl w:val="21E0F660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51B13E5E"/>
    <w:multiLevelType w:val="multilevel"/>
    <w:tmpl w:val="DB0AAD06"/>
    <w:lvl w:ilvl="0">
      <w:start w:val="1"/>
      <w:numFmt w:val="decimal"/>
      <w:lvlText w:val="%1."/>
      <w:lvlJc w:val="left"/>
      <w:pPr>
        <w:ind w:left="2160" w:hanging="360"/>
      </w:pPr>
      <w:rPr>
        <w:rFonts w:ascii="Arial" w:eastAsia="Arial" w:hAnsi="Arial" w:cs="Arial"/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7" w15:restartNumberingAfterBreak="0">
    <w:nsid w:val="58F90D33"/>
    <w:multiLevelType w:val="multilevel"/>
    <w:tmpl w:val="2C1A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E5E4B"/>
    <w:multiLevelType w:val="multilevel"/>
    <w:tmpl w:val="6AD4AAAC"/>
    <w:lvl w:ilvl="0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9" w15:restartNumberingAfterBreak="0">
    <w:nsid w:val="698141E3"/>
    <w:multiLevelType w:val="multilevel"/>
    <w:tmpl w:val="D5466372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6E7F4105"/>
    <w:multiLevelType w:val="multilevel"/>
    <w:tmpl w:val="4E28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91C79"/>
    <w:multiLevelType w:val="multilevel"/>
    <w:tmpl w:val="EC44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584613">
    <w:abstractNumId w:val="3"/>
  </w:num>
  <w:num w:numId="2" w16cid:durableId="1738700648">
    <w:abstractNumId w:val="5"/>
  </w:num>
  <w:num w:numId="3" w16cid:durableId="720904658">
    <w:abstractNumId w:val="8"/>
  </w:num>
  <w:num w:numId="4" w16cid:durableId="1969165895">
    <w:abstractNumId w:val="9"/>
  </w:num>
  <w:num w:numId="5" w16cid:durableId="1182282156">
    <w:abstractNumId w:val="6"/>
  </w:num>
  <w:num w:numId="6" w16cid:durableId="620068850">
    <w:abstractNumId w:val="11"/>
  </w:num>
  <w:num w:numId="7" w16cid:durableId="1173642645">
    <w:abstractNumId w:val="4"/>
  </w:num>
  <w:num w:numId="8" w16cid:durableId="873540687">
    <w:abstractNumId w:val="10"/>
  </w:num>
  <w:num w:numId="9" w16cid:durableId="1259950791">
    <w:abstractNumId w:val="0"/>
  </w:num>
  <w:num w:numId="10" w16cid:durableId="1729181307">
    <w:abstractNumId w:val="7"/>
  </w:num>
  <w:num w:numId="11" w16cid:durableId="1024867126">
    <w:abstractNumId w:val="2"/>
  </w:num>
  <w:num w:numId="12" w16cid:durableId="157620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QwNjcxMDIyMbAwNjRW0lEKTi0uzszPAymwrAUABTc3ziwAAAA="/>
  </w:docVars>
  <w:rsids>
    <w:rsidRoot w:val="00195510"/>
    <w:rsid w:val="00041C85"/>
    <w:rsid w:val="000703AC"/>
    <w:rsid w:val="000A459B"/>
    <w:rsid w:val="000D14E9"/>
    <w:rsid w:val="000E7A02"/>
    <w:rsid w:val="0011027F"/>
    <w:rsid w:val="001542A2"/>
    <w:rsid w:val="001658CA"/>
    <w:rsid w:val="00195510"/>
    <w:rsid w:val="001C4905"/>
    <w:rsid w:val="001C7DEE"/>
    <w:rsid w:val="001E7A89"/>
    <w:rsid w:val="0023382B"/>
    <w:rsid w:val="00237F4D"/>
    <w:rsid w:val="002A589C"/>
    <w:rsid w:val="002B6C9B"/>
    <w:rsid w:val="002E207F"/>
    <w:rsid w:val="00312A4A"/>
    <w:rsid w:val="00334229"/>
    <w:rsid w:val="004467C7"/>
    <w:rsid w:val="00480782"/>
    <w:rsid w:val="004A285B"/>
    <w:rsid w:val="004F3CD5"/>
    <w:rsid w:val="00563397"/>
    <w:rsid w:val="0057753B"/>
    <w:rsid w:val="005804AE"/>
    <w:rsid w:val="005B27FE"/>
    <w:rsid w:val="005C7086"/>
    <w:rsid w:val="006557D0"/>
    <w:rsid w:val="0067386D"/>
    <w:rsid w:val="00685F1D"/>
    <w:rsid w:val="00693BD5"/>
    <w:rsid w:val="006E1800"/>
    <w:rsid w:val="006F58EF"/>
    <w:rsid w:val="00720C17"/>
    <w:rsid w:val="00725438"/>
    <w:rsid w:val="00811D46"/>
    <w:rsid w:val="008444D1"/>
    <w:rsid w:val="00897293"/>
    <w:rsid w:val="00925234"/>
    <w:rsid w:val="00960BBF"/>
    <w:rsid w:val="00980FD5"/>
    <w:rsid w:val="0099017F"/>
    <w:rsid w:val="009B1E43"/>
    <w:rsid w:val="009E42C1"/>
    <w:rsid w:val="00A44769"/>
    <w:rsid w:val="00A4493A"/>
    <w:rsid w:val="00A64630"/>
    <w:rsid w:val="00AE4C69"/>
    <w:rsid w:val="00B60927"/>
    <w:rsid w:val="00B820FD"/>
    <w:rsid w:val="00C317ED"/>
    <w:rsid w:val="00C37EA4"/>
    <w:rsid w:val="00C63E24"/>
    <w:rsid w:val="00C7253D"/>
    <w:rsid w:val="00CF2BB1"/>
    <w:rsid w:val="00D02D97"/>
    <w:rsid w:val="00D25328"/>
    <w:rsid w:val="00D621C5"/>
    <w:rsid w:val="00D925BD"/>
    <w:rsid w:val="00DD16D9"/>
    <w:rsid w:val="00E153D7"/>
    <w:rsid w:val="00E35F32"/>
    <w:rsid w:val="00E56953"/>
    <w:rsid w:val="00ED76AD"/>
    <w:rsid w:val="00EF11AC"/>
    <w:rsid w:val="00F2420A"/>
    <w:rsid w:val="00F25F42"/>
    <w:rsid w:val="00F34313"/>
    <w:rsid w:val="00F41EC8"/>
    <w:rsid w:val="00F50DB5"/>
    <w:rsid w:val="00F67EAA"/>
    <w:rsid w:val="00F9086A"/>
    <w:rsid w:val="00FC228D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67C85"/>
  <w15:docId w15:val="{F7AB6960-A601-4237-89D8-7DC8DDAE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before="300" w:after="20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30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6F58EF"/>
  </w:style>
  <w:style w:type="paragraph" w:styleId="Revision">
    <w:name w:val="Revision"/>
    <w:hidden/>
    <w:uiPriority w:val="99"/>
    <w:semiHidden/>
    <w:rsid w:val="001C7DEE"/>
  </w:style>
  <w:style w:type="character" w:styleId="CommentReference">
    <w:name w:val="annotation reference"/>
    <w:basedOn w:val="DefaultParagraphFont"/>
    <w:uiPriority w:val="99"/>
    <w:semiHidden/>
    <w:unhideWhenUsed/>
    <w:rsid w:val="002B6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C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C9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33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6339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62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1C5"/>
  </w:style>
  <w:style w:type="paragraph" w:styleId="Footer">
    <w:name w:val="footer"/>
    <w:basedOn w:val="Normal"/>
    <w:link w:val="FooterChar"/>
    <w:uiPriority w:val="99"/>
    <w:unhideWhenUsed/>
    <w:rsid w:val="00D62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1C5"/>
  </w:style>
  <w:style w:type="paragraph" w:styleId="ListParagraph">
    <w:name w:val="List Paragraph"/>
    <w:basedOn w:val="Normal"/>
    <w:uiPriority w:val="34"/>
    <w:qFormat/>
    <w:rsid w:val="001C4905"/>
    <w:pPr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E7A8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E7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54A2-F9A0-42AE-B600-4113A839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 Rau</cp:lastModifiedBy>
  <cp:revision>4</cp:revision>
  <cp:lastPrinted>2025-02-06T00:19:00Z</cp:lastPrinted>
  <dcterms:created xsi:type="dcterms:W3CDTF">2025-02-06T00:13:00Z</dcterms:created>
  <dcterms:modified xsi:type="dcterms:W3CDTF">2025-02-06T00:19:00Z</dcterms:modified>
</cp:coreProperties>
</file>